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9AF60" w14:textId="77777777" w:rsidR="006F57F7" w:rsidRPr="006F57F7" w:rsidRDefault="006F57F7" w:rsidP="006F57F7">
      <w:pPr>
        <w:bidi/>
        <w:spacing w:before="240" w:after="0"/>
        <w:jc w:val="center"/>
        <w:rPr>
          <w:rFonts w:ascii="IPT Nazanin" w:hAnsi="IPT Nazanin" w:cs="B Titr"/>
          <w:sz w:val="24"/>
          <w:szCs w:val="24"/>
          <w:rtl/>
          <w:lang w:bidi="fa-IR"/>
        </w:rPr>
      </w:pPr>
      <w:r w:rsidRPr="006F57F7">
        <w:rPr>
          <w:rFonts w:ascii="IPT Nazanin" w:hAnsi="IPT Nazanin" w:cs="B Titr" w:hint="cs"/>
          <w:sz w:val="24"/>
          <w:szCs w:val="24"/>
          <w:rtl/>
          <w:lang w:bidi="fa-IR"/>
        </w:rPr>
        <w:t>به نام خدا</w:t>
      </w:r>
    </w:p>
    <w:p w14:paraId="6319D1F6" w14:textId="77777777" w:rsidR="006F57F7" w:rsidRPr="001627F0" w:rsidRDefault="006F57F7" w:rsidP="006F57F7">
      <w:pPr>
        <w:bidi/>
        <w:spacing w:before="240" w:after="0"/>
        <w:jc w:val="both"/>
        <w:rPr>
          <w:rFonts w:ascii="IPT Nazanin" w:hAnsi="IPT Nazanin" w:cs="B Nazanin"/>
          <w:sz w:val="24"/>
          <w:szCs w:val="24"/>
          <w:rtl/>
          <w:lang w:bidi="fa-IR"/>
        </w:rPr>
      </w:pPr>
      <w:r w:rsidRPr="001627F0">
        <w:rPr>
          <w:rFonts w:ascii="IPT Nazanin" w:hAnsi="IPT Nazanin" w:cs="B Nazanin"/>
          <w:sz w:val="24"/>
          <w:szCs w:val="24"/>
          <w:rtl/>
          <w:lang w:bidi="fa-IR"/>
        </w:rPr>
        <w:t>شورای ملی تامی</w:t>
      </w:r>
      <w:r>
        <w:rPr>
          <w:rFonts w:ascii="IPT Nazanin" w:hAnsi="IPT Nazanin" w:cs="B Nazanin"/>
          <w:sz w:val="24"/>
          <w:szCs w:val="24"/>
          <w:rtl/>
          <w:lang w:bidi="fa-IR"/>
        </w:rPr>
        <w:t xml:space="preserve">ن مالی در جلسه مورخ 03/02/1404 </w:t>
      </w:r>
      <w:r w:rsidRPr="001627F0">
        <w:rPr>
          <w:rFonts w:ascii="IPT Nazanin" w:hAnsi="IPT Nazanin" w:cs="B Nazanin"/>
          <w:sz w:val="24"/>
          <w:szCs w:val="24"/>
          <w:rtl/>
          <w:lang w:bidi="fa-IR"/>
        </w:rPr>
        <w:t>به پیشنهاد وزارت امور اقتصادی و د</w:t>
      </w:r>
      <w:r>
        <w:rPr>
          <w:rFonts w:ascii="IPT Nazanin" w:hAnsi="IPT Nazanin" w:cs="B Nazanin"/>
          <w:sz w:val="24"/>
          <w:szCs w:val="24"/>
          <w:rtl/>
          <w:lang w:bidi="fa-IR"/>
        </w:rPr>
        <w:t>ارایی و با استناد به م</w:t>
      </w:r>
      <w:r>
        <w:rPr>
          <w:rFonts w:ascii="IPT Nazanin" w:hAnsi="IPT Nazanin" w:cs="B Nazanin" w:hint="cs"/>
          <w:sz w:val="24"/>
          <w:szCs w:val="24"/>
          <w:rtl/>
          <w:lang w:bidi="fa-IR"/>
        </w:rPr>
        <w:t>واد</w:t>
      </w:r>
      <w:r>
        <w:rPr>
          <w:rFonts w:ascii="IPT Nazanin" w:hAnsi="IPT Nazanin" w:cs="B Nazanin"/>
          <w:sz w:val="24"/>
          <w:szCs w:val="24"/>
          <w:rtl/>
          <w:lang w:bidi="fa-IR"/>
        </w:rPr>
        <w:t xml:space="preserve"> (26)</w:t>
      </w:r>
      <w:r>
        <w:rPr>
          <w:rFonts w:ascii="IPT Nazanin" w:hAnsi="IPT Nazanin" w:cs="B Nazanin" w:hint="cs"/>
          <w:sz w:val="24"/>
          <w:szCs w:val="24"/>
          <w:rtl/>
          <w:lang w:bidi="fa-IR"/>
        </w:rPr>
        <w:t xml:space="preserve"> و (27)</w:t>
      </w:r>
      <w:r w:rsidRPr="001627F0">
        <w:rPr>
          <w:rFonts w:ascii="IPT Nazanin" w:hAnsi="IPT Nazanin" w:cs="B Nazanin"/>
          <w:sz w:val="24"/>
          <w:szCs w:val="24"/>
          <w:rtl/>
          <w:lang w:bidi="fa-IR"/>
        </w:rPr>
        <w:t xml:space="preserve"> </w:t>
      </w:r>
      <w:r>
        <w:rPr>
          <w:rFonts w:ascii="IPT Nazanin" w:hAnsi="IPT Nazanin" w:cs="B Nazanin" w:hint="cs"/>
          <w:sz w:val="24"/>
          <w:szCs w:val="24"/>
          <w:rtl/>
          <w:lang w:bidi="fa-IR"/>
        </w:rPr>
        <w:t xml:space="preserve">و </w:t>
      </w:r>
      <w:r w:rsidRPr="001627F0">
        <w:rPr>
          <w:rFonts w:ascii="IPT Nazanin" w:hAnsi="IPT Nazanin" w:cs="B Nazanin"/>
          <w:sz w:val="24"/>
          <w:szCs w:val="24"/>
          <w:rtl/>
          <w:lang w:bidi="fa-IR"/>
        </w:rPr>
        <w:t>بند (الف) ماده (46) قانون تامین مالی تولید و زیرساخت‌ها مصوب سال 1402، دستورالعمل "ارتقاء توان رقابت در جذب و تحقق سرمایه‌گذاری" را به شرح ذیل تصویب نمود:</w:t>
      </w:r>
    </w:p>
    <w:p w14:paraId="7098AD45" w14:textId="77777777" w:rsidR="006F57F7" w:rsidRPr="001627F0" w:rsidRDefault="006F57F7" w:rsidP="006F57F7">
      <w:pPr>
        <w:pStyle w:val="Heading1"/>
        <w:rPr>
          <w:rFonts w:ascii="IPT Nazanin" w:hAnsi="IPT Nazanin" w:cs="B Nazanin"/>
          <w:rtl/>
        </w:rPr>
      </w:pPr>
      <w:r w:rsidRPr="001627F0">
        <w:rPr>
          <w:rFonts w:ascii="IPT Nazanin" w:hAnsi="IPT Nazanin" w:cs="B Nazanin"/>
          <w:rtl/>
        </w:rPr>
        <w:t>فصل اول) تعاریف:</w:t>
      </w:r>
    </w:p>
    <w:p w14:paraId="2C3C2747"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 xml:space="preserve">ماده 1- </w:t>
      </w:r>
      <w:r w:rsidRPr="001627F0">
        <w:rPr>
          <w:rFonts w:ascii="IPT Nazanin" w:hAnsi="IPT Nazanin" w:cs="B Nazanin"/>
          <w:sz w:val="24"/>
          <w:szCs w:val="24"/>
          <w:rtl/>
          <w:lang w:bidi="fa-IR"/>
        </w:rPr>
        <w:t>اصطلاحات و عباراتی که در ماده (1) قانون تامین مالی تولید و زیرساخت‌ها</w:t>
      </w:r>
      <w:r w:rsidRPr="001627F0">
        <w:rPr>
          <w:rFonts w:ascii="IPT Nazanin" w:hAnsi="IPT Nazanin" w:cs="B Nazanin"/>
          <w:sz w:val="24"/>
          <w:szCs w:val="24"/>
          <w:lang w:bidi="fa-IR"/>
        </w:rPr>
        <w:t></w:t>
      </w:r>
      <w:r w:rsidRPr="001627F0">
        <w:rPr>
          <w:rFonts w:ascii="IPT Nazanin" w:hAnsi="IPT Nazanin" w:cs="B Nazanin"/>
          <w:sz w:val="24"/>
          <w:szCs w:val="24"/>
          <w:rtl/>
          <w:lang w:bidi="fa-IR"/>
        </w:rPr>
        <w:t>و ماده (1) قانون تشویق و حمایت سرمایه‌گذاری خارجی و آیین‌نامه اجرایی قانون تشویق و حمایت سرمایه‌گذاری خارجی تعریف شده، در این دستورالعمل نیز دارای همان معانی است. سایر اصطلاحات و عبارات به‌کار</w:t>
      </w:r>
      <w:r w:rsidRPr="001627F0">
        <w:rPr>
          <w:rFonts w:ascii="IPT Nazanin" w:hAnsi="IPT Nazanin" w:cs="Cambria"/>
          <w:sz w:val="24"/>
          <w:szCs w:val="24"/>
          <w:rtl/>
          <w:lang w:bidi="fa-IR"/>
        </w:rPr>
        <w:t> </w:t>
      </w:r>
      <w:r w:rsidRPr="001627F0">
        <w:rPr>
          <w:rFonts w:ascii="IPT Nazanin" w:hAnsi="IPT Nazanin" w:cs="B Nazanin"/>
          <w:sz w:val="24"/>
          <w:szCs w:val="24"/>
          <w:rtl/>
          <w:lang w:bidi="fa-IR"/>
        </w:rPr>
        <w:t>برده</w:t>
      </w:r>
      <w:r w:rsidRPr="001627F0">
        <w:rPr>
          <w:rFonts w:ascii="IPT Nazanin" w:hAnsi="IPT Nazanin" w:cs="Cambria"/>
          <w:sz w:val="24"/>
          <w:szCs w:val="24"/>
          <w:rtl/>
          <w:lang w:bidi="fa-IR"/>
        </w:rPr>
        <w:t> </w:t>
      </w:r>
      <w:r w:rsidRPr="001627F0">
        <w:rPr>
          <w:rFonts w:ascii="IPT Nazanin" w:hAnsi="IPT Nazanin" w:cs="B Nazanin"/>
          <w:sz w:val="24"/>
          <w:szCs w:val="24"/>
          <w:rtl/>
          <w:lang w:bidi="fa-IR"/>
        </w:rPr>
        <w:t>شده در این دستورالعمل، دارای معانی ذیل است:</w:t>
      </w:r>
    </w:p>
    <w:p w14:paraId="1ABBA856"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قانون:</w:t>
      </w:r>
      <w:r w:rsidRPr="001627F0">
        <w:rPr>
          <w:rFonts w:ascii="IPT Nazanin" w:hAnsi="IPT Nazanin"/>
          <w:sz w:val="24"/>
          <w:szCs w:val="24"/>
          <w:rtl/>
          <w:lang w:bidi="fa-IR"/>
        </w:rPr>
        <w:t xml:space="preserve"> قانون تامین مالی تولید و زیرساخت‌ها مصوب 22/12/1402 مجلس شورای اسلامی؛</w:t>
      </w:r>
    </w:p>
    <w:p w14:paraId="2C35A10B"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قانون تشویق:</w:t>
      </w:r>
      <w:r w:rsidRPr="001627F0">
        <w:rPr>
          <w:rFonts w:ascii="IPT Nazanin" w:hAnsi="IPT Nazanin"/>
          <w:sz w:val="24"/>
          <w:szCs w:val="24"/>
          <w:rtl/>
          <w:lang w:bidi="fa-IR"/>
        </w:rPr>
        <w:t xml:space="preserve"> قانون تشویق و ح</w:t>
      </w:r>
      <w:r>
        <w:rPr>
          <w:rFonts w:ascii="IPT Nazanin" w:hAnsi="IPT Nazanin"/>
          <w:sz w:val="24"/>
          <w:szCs w:val="24"/>
          <w:rtl/>
          <w:lang w:bidi="fa-IR"/>
        </w:rPr>
        <w:t>مایت سرمایه‌گذاری خارجی مصو</w:t>
      </w:r>
      <w:r w:rsidRPr="004973FB">
        <w:rPr>
          <w:rFonts w:ascii="IPT Nazanin" w:hAnsi="IPT Nazanin"/>
          <w:sz w:val="24"/>
          <w:szCs w:val="24"/>
          <w:rtl/>
          <w:lang w:bidi="fa-IR"/>
        </w:rPr>
        <w:t>ب</w:t>
      </w:r>
      <w:r w:rsidRPr="004973FB">
        <w:rPr>
          <w:rFonts w:ascii="IPT Nazanin" w:hAnsi="IPT Nazanin" w:hint="cs"/>
          <w:sz w:val="24"/>
          <w:szCs w:val="24"/>
          <w:rtl/>
          <w:lang w:bidi="fa-IR"/>
        </w:rPr>
        <w:t xml:space="preserve"> 04</w:t>
      </w:r>
      <w:r w:rsidRPr="004973FB">
        <w:rPr>
          <w:rFonts w:ascii="IPT Nazanin" w:hAnsi="IPT Nazanin"/>
          <w:sz w:val="24"/>
          <w:szCs w:val="24"/>
          <w:rtl/>
          <w:lang w:bidi="fa-IR"/>
        </w:rPr>
        <w:t>/</w:t>
      </w:r>
      <w:r w:rsidRPr="004973FB">
        <w:rPr>
          <w:rFonts w:ascii="IPT Nazanin" w:hAnsi="IPT Nazanin" w:hint="cs"/>
          <w:sz w:val="24"/>
          <w:szCs w:val="24"/>
          <w:rtl/>
          <w:lang w:bidi="fa-IR"/>
        </w:rPr>
        <w:t>03</w:t>
      </w:r>
      <w:r w:rsidRPr="004973FB">
        <w:rPr>
          <w:rFonts w:ascii="IPT Nazanin" w:hAnsi="IPT Nazanin"/>
          <w:sz w:val="24"/>
          <w:szCs w:val="24"/>
          <w:rtl/>
          <w:lang w:bidi="fa-IR"/>
        </w:rPr>
        <w:t>/1</w:t>
      </w:r>
      <w:r w:rsidRPr="004973FB">
        <w:rPr>
          <w:rFonts w:ascii="IPT Nazanin" w:hAnsi="IPT Nazanin" w:hint="cs"/>
          <w:sz w:val="24"/>
          <w:szCs w:val="24"/>
          <w:rtl/>
          <w:lang w:bidi="fa-IR"/>
        </w:rPr>
        <w:t xml:space="preserve">381 </w:t>
      </w:r>
      <w:r w:rsidRPr="004973FB">
        <w:rPr>
          <w:rFonts w:ascii="IPT Nazanin" w:hAnsi="IPT Nazanin"/>
          <w:sz w:val="24"/>
          <w:szCs w:val="24"/>
          <w:rtl/>
          <w:lang w:bidi="fa-IR"/>
        </w:rPr>
        <w:t>مجل</w:t>
      </w:r>
      <w:r w:rsidRPr="001627F0">
        <w:rPr>
          <w:rFonts w:ascii="IPT Nazanin" w:hAnsi="IPT Nazanin"/>
          <w:sz w:val="24"/>
          <w:szCs w:val="24"/>
          <w:rtl/>
          <w:lang w:bidi="fa-IR"/>
        </w:rPr>
        <w:t>س شورای اسلامی؛</w:t>
      </w:r>
    </w:p>
    <w:p w14:paraId="206FE682"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سازمان:</w:t>
      </w:r>
      <w:r w:rsidRPr="001627F0">
        <w:rPr>
          <w:rFonts w:ascii="IPT Nazanin" w:hAnsi="IPT Nazanin"/>
          <w:sz w:val="24"/>
          <w:szCs w:val="24"/>
          <w:rtl/>
          <w:lang w:bidi="fa-IR"/>
        </w:rPr>
        <w:t xml:space="preserve"> سازمان سرمایه‌گذاری و کمک‌های اقتصادی و فنی ایران؛</w:t>
      </w:r>
    </w:p>
    <w:p w14:paraId="7FEAD5F3"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مرکز خدمات:</w:t>
      </w:r>
      <w:r w:rsidRPr="001627F0">
        <w:rPr>
          <w:rFonts w:ascii="IPT Nazanin" w:hAnsi="IPT Nazanin"/>
          <w:sz w:val="24"/>
          <w:szCs w:val="24"/>
          <w:rtl/>
          <w:lang w:bidi="fa-IR"/>
        </w:rPr>
        <w:t xml:space="preserve"> مرکز خدمات سرمایه‌گذاری استان موضوع تصویب‌نامه شماره 26986/44458 مورخ 08/02/1389 هیأت وزیران؛</w:t>
      </w:r>
      <w:r w:rsidRPr="001627F0">
        <w:rPr>
          <w:rFonts w:ascii="IPT Nazanin" w:hAnsi="IPT Nazanin"/>
          <w:b/>
          <w:bCs/>
          <w:sz w:val="24"/>
          <w:szCs w:val="24"/>
          <w:rtl/>
          <w:lang w:bidi="fa-IR"/>
        </w:rPr>
        <w:t xml:space="preserve"> </w:t>
      </w:r>
    </w:p>
    <w:p w14:paraId="6F1ECB7A"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سامانه:</w:t>
      </w:r>
      <w:r w:rsidRPr="001627F0">
        <w:rPr>
          <w:rFonts w:ascii="IPT Nazanin" w:hAnsi="IPT Nazanin"/>
          <w:sz w:val="24"/>
          <w:szCs w:val="24"/>
          <w:rtl/>
          <w:lang w:bidi="fa-IR"/>
        </w:rPr>
        <w:t xml:space="preserve"> سامانه جامع اطلاعات سرمایه‌گذاری کشور موضوع ماده </w:t>
      </w:r>
      <w:r w:rsidRPr="004973FB">
        <w:rPr>
          <w:rFonts w:ascii="IPT Nazanin" w:hAnsi="IPT Nazanin" w:hint="cs"/>
          <w:sz w:val="24"/>
          <w:szCs w:val="24"/>
          <w:rtl/>
          <w:lang w:bidi="fa-IR"/>
        </w:rPr>
        <w:t>(</w:t>
      </w:r>
      <w:r w:rsidRPr="004973FB">
        <w:rPr>
          <w:rFonts w:ascii="IPT Nazanin" w:hAnsi="IPT Nazanin"/>
          <w:sz w:val="24"/>
          <w:szCs w:val="24"/>
          <w:rtl/>
          <w:lang w:bidi="fa-IR"/>
        </w:rPr>
        <w:t>25</w:t>
      </w:r>
      <w:r w:rsidRPr="004973FB">
        <w:rPr>
          <w:rFonts w:ascii="IPT Nazanin" w:hAnsi="IPT Nazanin" w:hint="cs"/>
          <w:sz w:val="24"/>
          <w:szCs w:val="24"/>
          <w:rtl/>
          <w:lang w:bidi="fa-IR"/>
        </w:rPr>
        <w:t>)</w:t>
      </w:r>
      <w:r w:rsidRPr="001627F0">
        <w:rPr>
          <w:rFonts w:ascii="IPT Nazanin" w:hAnsi="IPT Nazanin"/>
          <w:sz w:val="24"/>
          <w:szCs w:val="24"/>
          <w:rtl/>
          <w:lang w:bidi="fa-IR"/>
        </w:rPr>
        <w:t xml:space="preserve"> قانون؛</w:t>
      </w:r>
    </w:p>
    <w:p w14:paraId="0B70FF6F"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درگاه ملی مجوزهای کشور:</w:t>
      </w:r>
      <w:r w:rsidRPr="001627F0">
        <w:rPr>
          <w:rFonts w:ascii="IPT Nazanin" w:hAnsi="IPT Nazanin"/>
          <w:sz w:val="24"/>
          <w:szCs w:val="24"/>
          <w:rtl/>
          <w:lang w:bidi="fa-IR"/>
        </w:rPr>
        <w:t xml:space="preserve"> درگاه ملی مجوزهای کشور موضوع بند (22)  ماده (1) قانون اصلاح مواد (1) و (7) قانون اجرای سیاست‌های کلی مصوب 13/12/1399 مجلس شورای اسلامی؛</w:t>
      </w:r>
    </w:p>
    <w:p w14:paraId="0903FF66"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دستگاه اجرایی متولی طرح‌های سرمایه‌گذاری:</w:t>
      </w:r>
      <w:r w:rsidRPr="001627F0">
        <w:rPr>
          <w:rFonts w:ascii="IPT Nazanin" w:hAnsi="IPT Nazanin"/>
          <w:sz w:val="24"/>
          <w:szCs w:val="24"/>
          <w:rtl/>
          <w:lang w:bidi="fa-IR"/>
        </w:rPr>
        <w:t xml:space="preserve"> دستگاه‌هاي اجرائي موضوع بند (خ) ماده (1) قانون که براساس اطلاعات مندرج در درگاه ملی مجوزهای کشور، صادرکننده مجوزهای شروع و توسعه کسب و کار می‌باشند؛</w:t>
      </w:r>
    </w:p>
    <w:p w14:paraId="796996C3"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 xml:space="preserve">نماینده دستگاه اجرایی/ استان: </w:t>
      </w:r>
      <w:r w:rsidRPr="001627F0">
        <w:rPr>
          <w:rFonts w:ascii="IPT Nazanin" w:hAnsi="IPT Nazanin"/>
          <w:sz w:val="24"/>
          <w:szCs w:val="24"/>
          <w:rtl/>
          <w:lang w:bidi="fa-IR"/>
        </w:rPr>
        <w:t xml:space="preserve">مسئول بهبود محیط کسب و کار  موضوع ماده (14) قانون بهبود مستمر محیط کسب و کار مصوب 16/11/1390 مجلس شورای اسلامی؛ </w:t>
      </w:r>
    </w:p>
    <w:p w14:paraId="62C9A535"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بسته سرمایه‌گذاری بدون‌نام:</w:t>
      </w:r>
      <w:r w:rsidRPr="001627F0">
        <w:rPr>
          <w:rFonts w:ascii="IPT Nazanin" w:hAnsi="IPT Nazanin"/>
          <w:sz w:val="24"/>
          <w:szCs w:val="24"/>
          <w:rtl/>
          <w:lang w:bidi="fa-IR"/>
        </w:rPr>
        <w:t xml:space="preserve"> بسته سرمایه‌گذاری بدون نام موضوع بند (د) ماده (1) قانون؛</w:t>
      </w:r>
    </w:p>
    <w:p w14:paraId="6CD3D185"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ظرفیت:</w:t>
      </w:r>
      <w:r w:rsidRPr="001627F0">
        <w:rPr>
          <w:rFonts w:ascii="IPT Nazanin" w:hAnsi="IPT Nazanin"/>
          <w:sz w:val="24"/>
          <w:szCs w:val="24"/>
          <w:rtl/>
          <w:lang w:bidi="fa-IR"/>
        </w:rPr>
        <w:t xml:space="preserve"> قابلیت‌های بالقوه مبتنی بر مزیت‌ها، امکانات و نیازهای ناظر بر یک منطقه جغرافیایی یا حوزه فعالیت تولیدی یا خدماتی مشخص است که می‌تواند زمینه کسب منافع اقتصادی برای سرمایه‌گذار را فراهم نماید؛</w:t>
      </w:r>
    </w:p>
    <w:p w14:paraId="1519D168"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فرصت:</w:t>
      </w:r>
      <w:r w:rsidRPr="001627F0">
        <w:rPr>
          <w:rFonts w:ascii="IPT Nazanin" w:hAnsi="IPT Nazanin"/>
          <w:sz w:val="24"/>
          <w:szCs w:val="24"/>
          <w:rtl/>
          <w:lang w:bidi="fa-IR"/>
        </w:rPr>
        <w:t xml:space="preserve"> تدارک پیشنهاد استفاده از موقعیتی آشکار یا پنهان در فرآیند تامین یک نیاز واقعی تولیدی یا خدماتی توام با کسب بازدهی مالی برای سرمایه‌گذار</w:t>
      </w:r>
      <w:r>
        <w:rPr>
          <w:rFonts w:ascii="IPT Nazanin" w:hAnsi="IPT Nazanin" w:hint="cs"/>
          <w:sz w:val="24"/>
          <w:szCs w:val="24"/>
          <w:rtl/>
          <w:lang w:bidi="fa-IR"/>
        </w:rPr>
        <w:t xml:space="preserve"> </w:t>
      </w:r>
      <w:r w:rsidRPr="001627F0">
        <w:rPr>
          <w:rFonts w:ascii="IPT Nazanin" w:hAnsi="IPT Nazanin"/>
          <w:sz w:val="24"/>
          <w:szCs w:val="24"/>
          <w:rtl/>
          <w:lang w:bidi="fa-IR"/>
        </w:rPr>
        <w:t>که دارای مطالعات پیش‌امکان‌سنجی، شرايط خاص ناظر بر تامين مالي طرح و بيان كلي مشوق‌ها و مزيت‌هاي عمومي و اختصاصي احتمالي مربوط به طرح است.</w:t>
      </w:r>
    </w:p>
    <w:p w14:paraId="1A834073"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فرصت اولویت‌دار بخشی:</w:t>
      </w:r>
      <w:r w:rsidRPr="001627F0">
        <w:rPr>
          <w:rFonts w:ascii="IPT Nazanin" w:hAnsi="IPT Nazanin"/>
          <w:sz w:val="24"/>
          <w:szCs w:val="24"/>
          <w:rtl/>
          <w:lang w:bidi="fa-IR"/>
        </w:rPr>
        <w:t xml:space="preserve"> فرصت‌های سرمایه‌گذاری که علاوه بر برخورداری از شرایط مندرج در ردیف (11) این ماده، توسط دستگاه تخصصی ذیربط تحت عنوان «فرصت اولویت‌دار بخش </w:t>
      </w:r>
      <w:r>
        <w:rPr>
          <w:rFonts w:ascii="IPT Nazanin" w:hAnsi="IPT Nazanin"/>
          <w:sz w:val="24"/>
          <w:szCs w:val="24"/>
          <w:rtl/>
          <w:lang w:bidi="fa-IR"/>
        </w:rPr>
        <w:t>مربوط</w:t>
      </w:r>
      <w:r w:rsidRPr="001627F0">
        <w:rPr>
          <w:rFonts w:ascii="IPT Nazanin" w:hAnsi="IPT Nazanin"/>
          <w:sz w:val="24"/>
          <w:szCs w:val="24"/>
          <w:rtl/>
          <w:lang w:bidi="fa-IR"/>
        </w:rPr>
        <w:t>» معرفی می‌گردد.</w:t>
      </w:r>
    </w:p>
    <w:p w14:paraId="384C4210"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lastRenderedPageBreak/>
        <w:t>فرصت اولویت‌دار استانی:</w:t>
      </w:r>
      <w:r w:rsidRPr="001627F0">
        <w:rPr>
          <w:rFonts w:ascii="IPT Nazanin" w:hAnsi="IPT Nazanin"/>
          <w:sz w:val="24"/>
          <w:szCs w:val="24"/>
          <w:rtl/>
          <w:lang w:bidi="fa-IR"/>
        </w:rPr>
        <w:t xml:space="preserve"> فرصت‌های سرمایه‌گذاری که علاوه بر برخورداری از شرایط مندرج در ردیف (11) این ماده، پس از </w:t>
      </w:r>
      <w:r w:rsidRPr="00C554E2">
        <w:rPr>
          <w:rFonts w:ascii="IPT Nazanin" w:hAnsi="IPT Nazanin"/>
          <w:sz w:val="24"/>
          <w:szCs w:val="24"/>
          <w:rtl/>
          <w:lang w:bidi="fa-IR"/>
        </w:rPr>
        <w:t>تصویب در شورای برنامه‌ریزی و توسعه استان، توسط</w:t>
      </w:r>
      <w:r w:rsidRPr="001627F0">
        <w:rPr>
          <w:rFonts w:ascii="IPT Nazanin" w:hAnsi="IPT Nazanin"/>
          <w:sz w:val="24"/>
          <w:szCs w:val="24"/>
          <w:rtl/>
          <w:lang w:bidi="fa-IR"/>
        </w:rPr>
        <w:t xml:space="preserve"> استاندار هر استان تحت عنوان «فرصت اولویت‌دار استانی» معرفی می‌گردد.</w:t>
      </w:r>
    </w:p>
    <w:p w14:paraId="608F21D3"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طرح (پروژه) سرمایه‌گذاری:</w:t>
      </w:r>
      <w:r w:rsidRPr="001627F0">
        <w:rPr>
          <w:rFonts w:ascii="IPT Nazanin" w:hAnsi="IPT Nazanin"/>
          <w:sz w:val="24"/>
          <w:szCs w:val="24"/>
          <w:rtl/>
          <w:lang w:bidi="fa-IR"/>
        </w:rPr>
        <w:t xml:space="preserve"> فرصت سرمایه‌گذاری دارای مطالعات </w:t>
      </w:r>
      <w:r>
        <w:rPr>
          <w:rFonts w:ascii="IPT Nazanin" w:hAnsi="IPT Nazanin"/>
          <w:sz w:val="24"/>
          <w:szCs w:val="24"/>
          <w:rtl/>
          <w:lang w:bidi="fa-IR"/>
        </w:rPr>
        <w:t>پیش امکان سنجی</w:t>
      </w:r>
      <w:r w:rsidRPr="001627F0">
        <w:rPr>
          <w:rFonts w:ascii="IPT Nazanin" w:hAnsi="IPT Nazanin"/>
          <w:sz w:val="24"/>
          <w:szCs w:val="24"/>
          <w:rtl/>
          <w:lang w:bidi="fa-IR"/>
        </w:rPr>
        <w:t xml:space="preserve"> که ضمن تخصیص و تامین محل اجرا و زیرساخت‌های موردنیاز، موافقت‌های اولیه از سوی دستگاه‌های اجرایی ذی‌ربط درخصوص آن کسب شده باشد.</w:t>
      </w:r>
    </w:p>
    <w:p w14:paraId="6E117677"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مشوق:</w:t>
      </w:r>
      <w:r w:rsidRPr="001627F0">
        <w:rPr>
          <w:rFonts w:ascii="IPT Nazanin" w:hAnsi="IPT Nazanin"/>
          <w:sz w:val="24"/>
          <w:szCs w:val="24"/>
          <w:rtl/>
          <w:lang w:bidi="fa-IR"/>
        </w:rPr>
        <w:t xml:space="preserve"> مجموعه تسهیلات فرآیندی، امتیازات، معافیت‌ها، ترجیحات و حمایت‌های مالی و اجرایی که با هدف افزایش جذابیت برای سرمایه‌گذاری تولیدی یا خدماتی براساس مکان، زمان، موضوع و شرایط خاص سرمایه‌گذاری یا درخصوص پروژه‌های مشخص تعریف می‌گردد.</w:t>
      </w:r>
    </w:p>
    <w:p w14:paraId="2EFA92C4"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بازاریابی بین‌المللی:</w:t>
      </w:r>
      <w:r w:rsidRPr="001627F0">
        <w:rPr>
          <w:rFonts w:ascii="IPT Nazanin" w:hAnsi="IPT Nazanin"/>
          <w:sz w:val="24"/>
          <w:szCs w:val="24"/>
          <w:rtl/>
          <w:lang w:bidi="fa-IR"/>
        </w:rPr>
        <w:t xml:space="preserve"> مجموعه اقداماتی که در چهارچوب این دستورالعمل با هدف جذب منابع مالي خارجي و معرفي قابليت‌هاي جذب سرمايه‌گذاري در كشور به سرمايه‌گذاران بالقوه از طريق ابزارهاي گوناگون صورت می‌پذیرد.</w:t>
      </w:r>
    </w:p>
    <w:p w14:paraId="5DDD3375" w14:textId="77777777" w:rsidR="006F57F7" w:rsidRPr="001627F0" w:rsidRDefault="006F57F7" w:rsidP="006F57F7">
      <w:pPr>
        <w:pStyle w:val="ListParagraph"/>
        <w:numPr>
          <w:ilvl w:val="0"/>
          <w:numId w:val="7"/>
        </w:numPr>
        <w:spacing w:after="0" w:line="276" w:lineRule="auto"/>
        <w:ind w:left="296" w:hanging="270"/>
        <w:rPr>
          <w:rFonts w:ascii="IPT Nazanin" w:hAnsi="IPT Nazanin"/>
          <w:sz w:val="24"/>
          <w:szCs w:val="24"/>
          <w:lang w:bidi="fa-IR"/>
        </w:rPr>
      </w:pPr>
      <w:r w:rsidRPr="001627F0">
        <w:rPr>
          <w:rFonts w:ascii="IPT Nazanin" w:hAnsi="IPT Nazanin"/>
          <w:b/>
          <w:bCs/>
          <w:sz w:val="24"/>
          <w:szCs w:val="24"/>
          <w:rtl/>
          <w:lang w:bidi="fa-IR"/>
        </w:rPr>
        <w:t>تحقق ورود سرمایه خارجی:</w:t>
      </w:r>
      <w:r w:rsidRPr="001627F0">
        <w:rPr>
          <w:rFonts w:ascii="IPT Nazanin" w:hAnsi="IPT Nazanin"/>
          <w:sz w:val="24"/>
          <w:szCs w:val="24"/>
          <w:rtl/>
          <w:lang w:bidi="fa-IR"/>
        </w:rPr>
        <w:t xml:space="preserve"> ورود و به‌كارگيري سرمايه خارجي در طرح داراي مجوز سرمايه‌گذاري خارجي موضوع ماده</w:t>
      </w:r>
      <w:r w:rsidRPr="001627F0">
        <w:rPr>
          <w:rFonts w:ascii="IPT Nazanin" w:hAnsi="IPT Nazanin" w:cs="Cambria"/>
          <w:sz w:val="24"/>
          <w:szCs w:val="24"/>
          <w:rtl/>
          <w:lang w:bidi="fa-IR"/>
        </w:rPr>
        <w:t> </w:t>
      </w:r>
      <w:r w:rsidRPr="001627F0">
        <w:rPr>
          <w:rFonts w:ascii="IPT Nazanin" w:hAnsi="IPT Nazanin"/>
          <w:sz w:val="24"/>
          <w:szCs w:val="24"/>
          <w:rtl/>
          <w:lang w:bidi="fa-IR"/>
        </w:rPr>
        <w:t>(6) قانون تشويق، كه براساس فرآيند مندرج در اين دستورالعمل نزد سازمان به ثبت رسيده ‌باشد.</w:t>
      </w:r>
    </w:p>
    <w:p w14:paraId="0A0BE992" w14:textId="77777777" w:rsidR="006F57F7" w:rsidRPr="001627F0" w:rsidRDefault="006F57F7" w:rsidP="006F57F7">
      <w:pPr>
        <w:pStyle w:val="Heading1"/>
        <w:spacing w:before="240"/>
        <w:rPr>
          <w:rFonts w:ascii="IPT Nazanin" w:hAnsi="IPT Nazanin" w:cs="B Nazanin"/>
          <w:rtl/>
        </w:rPr>
      </w:pPr>
      <w:r w:rsidRPr="001627F0">
        <w:rPr>
          <w:rFonts w:ascii="IPT Nazanin" w:hAnsi="IPT Nazanin" w:cs="B Nazanin"/>
          <w:rtl/>
        </w:rPr>
        <w:t>فصل دوم) شناسایی و تبيين قابليت‌هاي جذب سرمايه‌گذاري خارجي:</w:t>
      </w:r>
    </w:p>
    <w:p w14:paraId="060C4642"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 xml:space="preserve">ماده 2- </w:t>
      </w:r>
      <w:r w:rsidRPr="001627F0">
        <w:rPr>
          <w:rFonts w:ascii="IPT Nazanin" w:hAnsi="IPT Nazanin" w:cs="B Nazanin"/>
          <w:sz w:val="24"/>
          <w:szCs w:val="24"/>
          <w:rtl/>
          <w:lang w:bidi="fa-IR"/>
        </w:rPr>
        <w:t>دستگاه‌های اجرایی ملی و استانداری‌ها مکلف‌اند در اجراي ماده (26) قانون، قابلیت‌ها و نیازهای موجود برای جذب منابع مالی خارجی و تحقق ورود سرمایه خارجی، با رعایت مراتب ذيل تبیین نمایند:</w:t>
      </w:r>
    </w:p>
    <w:p w14:paraId="1FEFF8A4" w14:textId="77777777" w:rsidR="006F57F7" w:rsidRPr="001627F0" w:rsidRDefault="006F57F7" w:rsidP="006F57F7">
      <w:pPr>
        <w:pStyle w:val="ListParagraph"/>
        <w:numPr>
          <w:ilvl w:val="0"/>
          <w:numId w:val="1"/>
        </w:numPr>
        <w:spacing w:after="0" w:line="276" w:lineRule="auto"/>
        <w:rPr>
          <w:rFonts w:ascii="IPT Nazanin" w:hAnsi="IPT Nazanin"/>
          <w:sz w:val="24"/>
          <w:szCs w:val="24"/>
          <w:lang w:bidi="fa-IR"/>
        </w:rPr>
      </w:pPr>
      <w:r w:rsidRPr="001627F0">
        <w:rPr>
          <w:rFonts w:ascii="IPT Nazanin" w:hAnsi="IPT Nazanin"/>
          <w:sz w:val="24"/>
          <w:szCs w:val="24"/>
          <w:rtl/>
          <w:lang w:bidi="fa-IR"/>
        </w:rPr>
        <w:t>شناسايي ظرفيت‌هاي سرمايه‌گذاري بخشي/ استاني در حوزه مسئوليت؛</w:t>
      </w:r>
    </w:p>
    <w:p w14:paraId="54227AED" w14:textId="77777777" w:rsidR="006F57F7" w:rsidRPr="001627F0" w:rsidRDefault="006F57F7" w:rsidP="006F57F7">
      <w:pPr>
        <w:pStyle w:val="ListParagraph"/>
        <w:numPr>
          <w:ilvl w:val="0"/>
          <w:numId w:val="1"/>
        </w:numPr>
        <w:spacing w:after="0" w:line="276" w:lineRule="auto"/>
        <w:rPr>
          <w:rFonts w:ascii="IPT Nazanin" w:hAnsi="IPT Nazanin"/>
          <w:sz w:val="24"/>
          <w:szCs w:val="24"/>
          <w:lang w:bidi="fa-IR"/>
        </w:rPr>
      </w:pPr>
      <w:r w:rsidRPr="001627F0">
        <w:rPr>
          <w:rFonts w:ascii="IPT Nazanin" w:hAnsi="IPT Nazanin"/>
          <w:sz w:val="24"/>
          <w:szCs w:val="24"/>
          <w:rtl/>
          <w:lang w:bidi="fa-IR"/>
        </w:rPr>
        <w:t>ايجاد</w:t>
      </w:r>
      <w:r>
        <w:rPr>
          <w:rFonts w:ascii="IPT Nazanin" w:hAnsi="IPT Nazanin" w:hint="cs"/>
          <w:sz w:val="24"/>
          <w:szCs w:val="24"/>
          <w:rtl/>
          <w:lang w:bidi="fa-IR"/>
        </w:rPr>
        <w:t xml:space="preserve"> </w:t>
      </w:r>
      <w:r w:rsidRPr="001627F0">
        <w:rPr>
          <w:rFonts w:ascii="IPT Nazanin" w:hAnsi="IPT Nazanin"/>
          <w:sz w:val="24"/>
          <w:szCs w:val="24"/>
          <w:rtl/>
          <w:lang w:bidi="fa-IR"/>
        </w:rPr>
        <w:t>الگوي توسعه بخشي/ استاني و تنظيم نقشه‌راه تحقق الگو منطبق با سند آمایش ملی و استانی؛</w:t>
      </w:r>
    </w:p>
    <w:p w14:paraId="49D2BDA6" w14:textId="77777777" w:rsidR="006F57F7" w:rsidRPr="001627F0" w:rsidRDefault="006F57F7" w:rsidP="006F57F7">
      <w:pPr>
        <w:pStyle w:val="ListParagraph"/>
        <w:numPr>
          <w:ilvl w:val="0"/>
          <w:numId w:val="1"/>
        </w:numPr>
        <w:spacing w:after="0" w:line="276" w:lineRule="auto"/>
        <w:rPr>
          <w:rFonts w:ascii="IPT Nazanin" w:hAnsi="IPT Nazanin"/>
          <w:sz w:val="24"/>
          <w:szCs w:val="24"/>
          <w:lang w:bidi="fa-IR"/>
        </w:rPr>
      </w:pPr>
      <w:r w:rsidRPr="001627F0">
        <w:rPr>
          <w:rFonts w:ascii="IPT Nazanin" w:hAnsi="IPT Nazanin"/>
          <w:sz w:val="24"/>
          <w:szCs w:val="24"/>
          <w:rtl/>
          <w:lang w:bidi="fa-IR"/>
        </w:rPr>
        <w:t>شناسايي فرصت‌هاي سرمايه‌گذاري متناسب با نقشه‌راه؛</w:t>
      </w:r>
    </w:p>
    <w:p w14:paraId="34C26432" w14:textId="77777777" w:rsidR="006F57F7" w:rsidRPr="001627F0" w:rsidRDefault="006F57F7" w:rsidP="006F57F7">
      <w:pPr>
        <w:pStyle w:val="ListParagraph"/>
        <w:numPr>
          <w:ilvl w:val="0"/>
          <w:numId w:val="1"/>
        </w:numPr>
        <w:spacing w:after="0" w:line="276" w:lineRule="auto"/>
        <w:rPr>
          <w:rFonts w:ascii="IPT Nazanin" w:hAnsi="IPT Nazanin"/>
          <w:sz w:val="24"/>
          <w:szCs w:val="24"/>
          <w:lang w:bidi="fa-IR"/>
        </w:rPr>
      </w:pPr>
      <w:r w:rsidRPr="001627F0">
        <w:rPr>
          <w:rFonts w:ascii="IPT Nazanin" w:hAnsi="IPT Nazanin"/>
          <w:sz w:val="24"/>
          <w:szCs w:val="24"/>
          <w:rtl/>
          <w:lang w:bidi="fa-IR"/>
        </w:rPr>
        <w:t>تعريف طرح (پروژه)هاي سرمايه‌گذاري از ميان فرصت‌هاي اولويت‌دار؛</w:t>
      </w:r>
    </w:p>
    <w:p w14:paraId="208A924E" w14:textId="77777777" w:rsidR="006F57F7" w:rsidRPr="001627F0" w:rsidRDefault="006F57F7" w:rsidP="006F57F7">
      <w:pPr>
        <w:pStyle w:val="ListParagraph"/>
        <w:numPr>
          <w:ilvl w:val="0"/>
          <w:numId w:val="1"/>
        </w:numPr>
        <w:spacing w:after="0" w:line="276" w:lineRule="auto"/>
        <w:rPr>
          <w:rFonts w:ascii="IPT Nazanin" w:hAnsi="IPT Nazanin"/>
          <w:sz w:val="24"/>
          <w:szCs w:val="24"/>
          <w:lang w:bidi="fa-IR"/>
        </w:rPr>
      </w:pPr>
      <w:r w:rsidRPr="001627F0">
        <w:rPr>
          <w:rFonts w:ascii="IPT Nazanin" w:hAnsi="IPT Nazanin"/>
          <w:sz w:val="24"/>
          <w:szCs w:val="24"/>
          <w:rtl/>
          <w:lang w:bidi="fa-IR"/>
        </w:rPr>
        <w:t>معرفی ظرفیت‌ها، فرصت‌ها و طرح (پروژه)هاي سرمايه‌گذاري از طريق سامانه.</w:t>
      </w:r>
    </w:p>
    <w:p w14:paraId="7F1B8064" w14:textId="77777777" w:rsidR="006F57F7"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تبصره</w:t>
      </w:r>
      <w:r>
        <w:rPr>
          <w:rFonts w:ascii="IPT Nazanin" w:hAnsi="IPT Nazanin" w:cs="B Nazanin" w:hint="cs"/>
          <w:b/>
          <w:bCs/>
          <w:sz w:val="24"/>
          <w:szCs w:val="24"/>
          <w:rtl/>
          <w:lang w:bidi="fa-IR"/>
        </w:rPr>
        <w:t xml:space="preserve"> 1</w:t>
      </w:r>
      <w:r w:rsidRPr="001627F0">
        <w:rPr>
          <w:rFonts w:ascii="IPT Nazanin" w:hAnsi="IPT Nazanin" w:cs="B Nazanin"/>
          <w:b/>
          <w:bCs/>
          <w:sz w:val="24"/>
          <w:szCs w:val="24"/>
          <w:rtl/>
          <w:lang w:bidi="fa-IR"/>
        </w:rPr>
        <w:t xml:space="preserve">- </w:t>
      </w:r>
      <w:r w:rsidRPr="001627F0">
        <w:rPr>
          <w:rFonts w:ascii="IPT Nazanin" w:hAnsi="IPT Nazanin" w:cs="B Nazanin"/>
          <w:sz w:val="24"/>
          <w:szCs w:val="24"/>
          <w:rtl/>
          <w:lang w:bidi="fa-IR"/>
        </w:rPr>
        <w:t>در هریک از فرصت‌ها و طرح (پروژه)های ارائه شده باید شخص رابطی که ضمن آگاهی از جزئیات موضوع، قادر به پاسخگویی به سوالات یا درخواست‌های احتمالی متقاضیان سرمایه‌گذاری باشد به همراه اطلاعات تماس مستقیم معرفي گردد.</w:t>
      </w:r>
    </w:p>
    <w:p w14:paraId="5D197629" w14:textId="77777777" w:rsidR="006F57F7" w:rsidRDefault="006F57F7" w:rsidP="006F57F7">
      <w:pPr>
        <w:bidi/>
        <w:spacing w:after="0"/>
        <w:jc w:val="both"/>
        <w:rPr>
          <w:rFonts w:ascii="IPT Nazanin" w:hAnsi="IPT Nazanin" w:cs="B Nazanin"/>
          <w:b/>
          <w:bCs/>
          <w:sz w:val="24"/>
          <w:szCs w:val="24"/>
          <w:rtl/>
          <w:lang w:bidi="fa-IR"/>
        </w:rPr>
      </w:pPr>
      <w:r w:rsidRPr="001627F0">
        <w:rPr>
          <w:rFonts w:ascii="IPT Nazanin" w:hAnsi="IPT Nazanin" w:cs="B Nazanin"/>
          <w:b/>
          <w:bCs/>
          <w:sz w:val="24"/>
          <w:szCs w:val="24"/>
          <w:rtl/>
          <w:lang w:bidi="fa-IR"/>
        </w:rPr>
        <w:t>تبصره</w:t>
      </w:r>
      <w:r>
        <w:rPr>
          <w:rFonts w:ascii="IPT Nazanin" w:hAnsi="IPT Nazanin" w:cs="B Nazanin" w:hint="cs"/>
          <w:b/>
          <w:bCs/>
          <w:sz w:val="24"/>
          <w:szCs w:val="24"/>
          <w:rtl/>
          <w:lang w:bidi="fa-IR"/>
        </w:rPr>
        <w:t xml:space="preserve"> 2</w:t>
      </w:r>
      <w:r w:rsidRPr="001627F0">
        <w:rPr>
          <w:rFonts w:ascii="IPT Nazanin" w:hAnsi="IPT Nazanin" w:cs="B Nazanin"/>
          <w:b/>
          <w:bCs/>
          <w:sz w:val="24"/>
          <w:szCs w:val="24"/>
          <w:rtl/>
          <w:lang w:bidi="fa-IR"/>
        </w:rPr>
        <w:t>-</w:t>
      </w:r>
      <w:r w:rsidRPr="003D3344">
        <w:rPr>
          <w:rFonts w:ascii="IPT Nazanin" w:hAnsi="IPT Nazanin" w:cs="B Nazanin"/>
          <w:sz w:val="24"/>
          <w:szCs w:val="24"/>
          <w:rtl/>
          <w:lang w:bidi="fa-IR"/>
        </w:rPr>
        <w:t xml:space="preserve"> </w:t>
      </w:r>
      <w:r w:rsidRPr="003D3344">
        <w:rPr>
          <w:rFonts w:ascii="IPT Nazanin" w:hAnsi="IPT Nazanin" w:cs="B Nazanin" w:hint="cs"/>
          <w:sz w:val="24"/>
          <w:szCs w:val="24"/>
          <w:rtl/>
          <w:lang w:bidi="fa-IR"/>
        </w:rPr>
        <w:t>دستگاه های اجرایی مجازند بخشی از وظایف مطالعاتی این ماده را به شرکتهای مشاوره سرمایه گذاری واگذار نمایند.</w:t>
      </w:r>
    </w:p>
    <w:p w14:paraId="34D6EA39"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3-</w:t>
      </w:r>
      <w:r w:rsidRPr="001627F0">
        <w:rPr>
          <w:rFonts w:ascii="IPT Nazanin" w:hAnsi="IPT Nazanin" w:cs="B Nazanin"/>
          <w:sz w:val="24"/>
          <w:szCs w:val="24"/>
          <w:rtl/>
          <w:lang w:bidi="fa-IR"/>
        </w:rPr>
        <w:t xml:space="preserve"> دستگاه‌های اجرایی</w:t>
      </w:r>
      <w:r>
        <w:rPr>
          <w:rFonts w:ascii="IPT Nazanin" w:hAnsi="IPT Nazanin" w:cs="B Nazanin" w:hint="cs"/>
          <w:sz w:val="24"/>
          <w:szCs w:val="24"/>
          <w:rtl/>
          <w:lang w:bidi="fa-IR"/>
        </w:rPr>
        <w:t xml:space="preserve"> متولی طرح‌های سرمایه‌گذاری</w:t>
      </w:r>
      <w:r w:rsidRPr="001627F0">
        <w:rPr>
          <w:rFonts w:ascii="IPT Nazanin" w:hAnsi="IPT Nazanin" w:cs="B Nazanin"/>
          <w:sz w:val="24"/>
          <w:szCs w:val="24"/>
          <w:rtl/>
          <w:lang w:bidi="fa-IR"/>
        </w:rPr>
        <w:t xml:space="preserve"> و استانداری‌ها مکلف‌اند در اجراي ماده (26) قانون، بسته‌های مشوق هدفمند و قابل ارائه را با رعایت قوانین و مقررات مربوط و منضم به مطالعات تطبیقی، ارزیابی و تحلیل فرآیندهای جاری، با همکاری سازمان احصاء نمایند.</w:t>
      </w:r>
    </w:p>
    <w:p w14:paraId="33E452B1" w14:textId="77777777" w:rsidR="006F57F7" w:rsidRPr="001627F0" w:rsidRDefault="006F57F7" w:rsidP="006F57F7">
      <w:pPr>
        <w:pStyle w:val="Heading1"/>
        <w:spacing w:before="240"/>
        <w:rPr>
          <w:rFonts w:ascii="IPT Nazanin" w:hAnsi="IPT Nazanin" w:cs="B Nazanin"/>
          <w:rtl/>
        </w:rPr>
      </w:pPr>
      <w:r w:rsidRPr="001627F0">
        <w:rPr>
          <w:rFonts w:ascii="IPT Nazanin" w:hAnsi="IPT Nazanin" w:cs="B Nazanin"/>
          <w:rtl/>
        </w:rPr>
        <w:t>فصل سوم) بسته‌های سرمایه‌گذاری بدون نام</w:t>
      </w:r>
    </w:p>
    <w:p w14:paraId="59451CCD"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 xml:space="preserve">ماده 4- </w:t>
      </w:r>
      <w:r w:rsidRPr="001627F0">
        <w:rPr>
          <w:rFonts w:ascii="IPT Nazanin" w:hAnsi="IPT Nazanin" w:cs="B Nazanin"/>
          <w:sz w:val="24"/>
          <w:szCs w:val="24"/>
          <w:rtl/>
          <w:lang w:bidi="fa-IR"/>
        </w:rPr>
        <w:t>دستگاه‌هاي اجرائي و استانداري‌ها</w:t>
      </w:r>
      <w:r>
        <w:rPr>
          <w:rFonts w:ascii="IPT Nazanin" w:hAnsi="IPT Nazanin" w:cs="B Nazanin" w:hint="cs"/>
          <w:sz w:val="24"/>
          <w:szCs w:val="24"/>
          <w:rtl/>
          <w:lang w:bidi="fa-IR"/>
        </w:rPr>
        <w:t xml:space="preserve"> با همکاری اتاق‌ بازرگانی، صنایع، معادن و کشاورزی ایران، اتاق تعاون ایران و اتاق اصناف ایران</w:t>
      </w:r>
      <w:r w:rsidRPr="001627F0">
        <w:rPr>
          <w:rFonts w:ascii="IPT Nazanin" w:hAnsi="IPT Nazanin" w:cs="B Nazanin"/>
          <w:sz w:val="24"/>
          <w:szCs w:val="24"/>
          <w:rtl/>
          <w:lang w:bidi="fa-IR"/>
        </w:rPr>
        <w:t xml:space="preserve">، درخواست صدور بسته سرمایه‌گذاری بدون‌نام برای طرح (پروژه)های سرمایه‌گذاری در حوزه‌های زیربنایی (زیرساختی) را با </w:t>
      </w:r>
      <w:r w:rsidRPr="001627F0">
        <w:rPr>
          <w:rFonts w:ascii="IPT Nazanin" w:hAnsi="IPT Nazanin" w:cs="B Nazanin"/>
          <w:sz w:val="24"/>
          <w:szCs w:val="24"/>
          <w:rtl/>
          <w:lang w:bidi="fa-IR"/>
        </w:rPr>
        <w:lastRenderedPageBreak/>
        <w:t>رعایت الزامات و فرآیندهای مندرج در این دستورالعمل، بند (د) ماده (1) قانون، ماده (27) قانون و دستورالعمل اجرائي تبصره (3) ماده (27) قانون، ارائه می‌نمایند.</w:t>
      </w:r>
    </w:p>
    <w:p w14:paraId="4B6ECFC5"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 xml:space="preserve">ماده 5- </w:t>
      </w:r>
      <w:r w:rsidRPr="001627F0">
        <w:rPr>
          <w:rFonts w:ascii="IPT Nazanin" w:hAnsi="IPT Nazanin" w:cs="B Nazanin"/>
          <w:sz w:val="24"/>
          <w:szCs w:val="24"/>
          <w:rtl/>
          <w:lang w:bidi="fa-IR"/>
        </w:rPr>
        <w:t>معرفی طرح (پروژه)ها برای صدور بسته سرمایه‌گذاری بدون‌نام با رعایت ترتيب ذيل صورت مي‌پذيرد:</w:t>
      </w:r>
    </w:p>
    <w:p w14:paraId="75259699" w14:textId="77777777" w:rsidR="006F57F7" w:rsidRPr="001627F0" w:rsidRDefault="006F57F7" w:rsidP="006F57F7">
      <w:pPr>
        <w:bidi/>
        <w:spacing w:after="0"/>
        <w:jc w:val="both"/>
        <w:rPr>
          <w:rFonts w:ascii="IPT Nazanin" w:hAnsi="IPT Nazanin" w:cs="B Nazanin"/>
          <w:sz w:val="24"/>
          <w:szCs w:val="24"/>
          <w:rtl/>
          <w:lang w:bidi="fa-IR"/>
        </w:rPr>
      </w:pPr>
    </w:p>
    <w:tbl>
      <w:tblPr>
        <w:tblStyle w:val="TableGrid"/>
        <w:bidiVisual/>
        <w:tblW w:w="9814" w:type="dxa"/>
        <w:jc w:val="center"/>
        <w:tblLook w:val="04A0" w:firstRow="1" w:lastRow="0" w:firstColumn="1" w:lastColumn="0" w:noHBand="0" w:noVBand="1"/>
      </w:tblPr>
      <w:tblGrid>
        <w:gridCol w:w="1270"/>
        <w:gridCol w:w="2610"/>
        <w:gridCol w:w="1170"/>
        <w:gridCol w:w="4758"/>
        <w:gridCol w:w="6"/>
      </w:tblGrid>
      <w:tr w:rsidR="006F57F7" w:rsidRPr="001627F0" w14:paraId="3EB9A2BA" w14:textId="77777777" w:rsidTr="002859B3">
        <w:trPr>
          <w:gridAfter w:val="1"/>
          <w:wAfter w:w="6" w:type="dxa"/>
          <w:trHeight w:val="356"/>
          <w:jc w:val="center"/>
        </w:trPr>
        <w:tc>
          <w:tcPr>
            <w:tcW w:w="3880" w:type="dxa"/>
            <w:gridSpan w:val="2"/>
            <w:shd w:val="clear" w:color="auto" w:fill="DBDBDB" w:themeFill="accent3" w:themeFillTint="66"/>
            <w:vAlign w:val="center"/>
          </w:tcPr>
          <w:p w14:paraId="3E0F6A36" w14:textId="77777777" w:rsidR="006F57F7" w:rsidRPr="001627F0" w:rsidRDefault="006F57F7" w:rsidP="002859B3">
            <w:pPr>
              <w:bidi/>
              <w:spacing w:line="276" w:lineRule="auto"/>
              <w:jc w:val="center"/>
              <w:rPr>
                <w:rFonts w:ascii="IPT Nazanin" w:hAnsi="IPT Nazanin" w:cs="B Nazanin"/>
                <w:sz w:val="20"/>
                <w:szCs w:val="20"/>
                <w:rtl/>
                <w:lang w:bidi="fa-IR"/>
              </w:rPr>
            </w:pPr>
            <w:r w:rsidRPr="001627F0">
              <w:rPr>
                <w:rFonts w:ascii="IPT Nazanin" w:hAnsi="IPT Nazanin" w:cs="B Nazanin"/>
                <w:sz w:val="20"/>
                <w:szCs w:val="20"/>
                <w:rtl/>
                <w:lang w:bidi="fa-IR"/>
              </w:rPr>
              <w:t>عنوان اقدام</w:t>
            </w:r>
          </w:p>
        </w:tc>
        <w:tc>
          <w:tcPr>
            <w:tcW w:w="5928" w:type="dxa"/>
            <w:gridSpan w:val="2"/>
            <w:shd w:val="clear" w:color="auto" w:fill="DBDBDB" w:themeFill="accent3" w:themeFillTint="66"/>
            <w:vAlign w:val="center"/>
          </w:tcPr>
          <w:p w14:paraId="706A728E" w14:textId="77777777" w:rsidR="006F57F7" w:rsidRPr="001627F0" w:rsidRDefault="006F57F7" w:rsidP="002859B3">
            <w:pPr>
              <w:bidi/>
              <w:spacing w:line="276" w:lineRule="auto"/>
              <w:jc w:val="center"/>
              <w:rPr>
                <w:rFonts w:ascii="IPT Nazanin" w:hAnsi="IPT Nazanin" w:cs="B Nazanin"/>
                <w:sz w:val="20"/>
                <w:szCs w:val="20"/>
                <w:rtl/>
                <w:lang w:bidi="fa-IR"/>
              </w:rPr>
            </w:pPr>
            <w:r w:rsidRPr="001627F0">
              <w:rPr>
                <w:rFonts w:ascii="IPT Nazanin" w:hAnsi="IPT Nazanin" w:cs="B Nazanin"/>
                <w:sz w:val="20"/>
                <w:szCs w:val="20"/>
                <w:rtl/>
                <w:lang w:bidi="fa-IR"/>
              </w:rPr>
              <w:t>دستگاه اقدام کننده</w:t>
            </w:r>
          </w:p>
        </w:tc>
      </w:tr>
      <w:tr w:rsidR="006F57F7" w:rsidRPr="001627F0" w14:paraId="6D0C0197" w14:textId="77777777" w:rsidTr="002859B3">
        <w:trPr>
          <w:gridAfter w:val="1"/>
          <w:wAfter w:w="6" w:type="dxa"/>
          <w:trHeight w:val="283"/>
          <w:jc w:val="center"/>
        </w:trPr>
        <w:tc>
          <w:tcPr>
            <w:tcW w:w="1270" w:type="dxa"/>
            <w:vMerge w:val="restart"/>
            <w:vAlign w:val="center"/>
          </w:tcPr>
          <w:p w14:paraId="72A49E32" w14:textId="77777777" w:rsidR="006F57F7" w:rsidRPr="006F4ED1" w:rsidRDefault="006F57F7" w:rsidP="002859B3">
            <w:pPr>
              <w:bidi/>
              <w:spacing w:line="276" w:lineRule="auto"/>
              <w:jc w:val="center"/>
              <w:rPr>
                <w:rFonts w:ascii="IPT Nazanin" w:hAnsi="IPT Nazanin" w:cs="B Nazanin"/>
                <w:b/>
                <w:bCs/>
                <w:sz w:val="18"/>
                <w:szCs w:val="18"/>
                <w:rtl/>
                <w:lang w:bidi="fa-IR"/>
              </w:rPr>
            </w:pPr>
            <w:r w:rsidRPr="006F4ED1">
              <w:rPr>
                <w:rFonts w:ascii="IPT Nazanin" w:hAnsi="IPT Nazanin" w:cs="B Nazanin"/>
                <w:b/>
                <w:bCs/>
                <w:sz w:val="18"/>
                <w:szCs w:val="18"/>
                <w:rtl/>
                <w:lang w:bidi="fa-IR"/>
              </w:rPr>
              <w:t>شناسایی نیاز و تدوین پیشنهاده</w:t>
            </w:r>
            <w:r>
              <w:rPr>
                <w:rFonts w:ascii="IPT Nazanin" w:hAnsi="IPT Nazanin" w:cs="B Nazanin" w:hint="cs"/>
                <w:b/>
                <w:bCs/>
                <w:sz w:val="18"/>
                <w:szCs w:val="18"/>
                <w:rtl/>
                <w:lang w:bidi="fa-IR"/>
              </w:rPr>
              <w:t xml:space="preserve"> (پروپوزال)</w:t>
            </w:r>
          </w:p>
        </w:tc>
        <w:tc>
          <w:tcPr>
            <w:tcW w:w="2610" w:type="dxa"/>
            <w:vAlign w:val="center"/>
          </w:tcPr>
          <w:p w14:paraId="3055E232" w14:textId="77777777" w:rsidR="006F57F7" w:rsidRPr="006F4ED1" w:rsidRDefault="006F57F7" w:rsidP="002859B3">
            <w:pPr>
              <w:bidi/>
              <w:spacing w:line="276" w:lineRule="auto"/>
              <w:jc w:val="both"/>
              <w:rPr>
                <w:rFonts w:ascii="IPT Nazanin" w:hAnsi="IPT Nazanin" w:cs="B Nazanin"/>
                <w:sz w:val="18"/>
                <w:szCs w:val="18"/>
                <w:rtl/>
                <w:lang w:bidi="fa-IR"/>
              </w:rPr>
            </w:pPr>
            <w:r w:rsidRPr="006F4ED1">
              <w:rPr>
                <w:rFonts w:ascii="IPT Nazanin" w:hAnsi="IPT Nazanin" w:cs="B Nazanin"/>
                <w:sz w:val="18"/>
                <w:szCs w:val="18"/>
                <w:rtl/>
                <w:lang w:bidi="fa-IR"/>
              </w:rPr>
              <w:t>شناسایی نیاز و انجام بررسی‌های اولیه درخصوص طرح‌های پیشنهادی</w:t>
            </w:r>
          </w:p>
        </w:tc>
        <w:tc>
          <w:tcPr>
            <w:tcW w:w="5928" w:type="dxa"/>
            <w:gridSpan w:val="2"/>
            <w:vAlign w:val="center"/>
          </w:tcPr>
          <w:p w14:paraId="69D35FB8" w14:textId="77777777" w:rsidR="006F57F7" w:rsidRPr="006F4ED1" w:rsidRDefault="006F57F7" w:rsidP="002859B3">
            <w:pPr>
              <w:bidi/>
              <w:spacing w:line="276" w:lineRule="auto"/>
              <w:rPr>
                <w:rFonts w:ascii="IPT Nazanin" w:hAnsi="IPT Nazanin" w:cs="B Nazanin"/>
                <w:sz w:val="18"/>
                <w:szCs w:val="18"/>
                <w:rtl/>
                <w:lang w:bidi="fa-IR"/>
              </w:rPr>
            </w:pPr>
            <w:r w:rsidRPr="006F4ED1">
              <w:rPr>
                <w:rFonts w:ascii="IPT Nazanin" w:hAnsi="IPT Nazanin" w:cs="B Nazanin"/>
                <w:sz w:val="18"/>
                <w:szCs w:val="18"/>
                <w:rtl/>
                <w:lang w:bidi="fa-IR"/>
              </w:rPr>
              <w:t>دستگاه‌های تخصصی استانی و ملی/ استانداری/ اتاق‌ها و تشکل</w:t>
            </w:r>
            <w:r w:rsidRPr="006F4ED1">
              <w:rPr>
                <w:rFonts w:ascii="IPT Nazanin" w:hAnsi="IPT Nazanin" w:cs="B Nazanin"/>
                <w:sz w:val="18"/>
                <w:szCs w:val="18"/>
                <w:rtl/>
                <w:cs/>
                <w:lang w:bidi="fa-IR"/>
              </w:rPr>
              <w:t xml:space="preserve">‎‌های بخش </w:t>
            </w:r>
            <w:r w:rsidRPr="006F4ED1">
              <w:rPr>
                <w:rFonts w:ascii="IPT Nazanin" w:hAnsi="IPT Nazanin" w:cs="B Nazanin"/>
                <w:sz w:val="18"/>
                <w:szCs w:val="18"/>
                <w:rtl/>
                <w:lang w:bidi="fa-IR"/>
              </w:rPr>
              <w:t>غیردولتی</w:t>
            </w:r>
          </w:p>
        </w:tc>
      </w:tr>
      <w:tr w:rsidR="006F57F7" w:rsidRPr="001627F0" w14:paraId="3152CA84" w14:textId="77777777" w:rsidTr="002859B3">
        <w:trPr>
          <w:gridAfter w:val="1"/>
          <w:wAfter w:w="6" w:type="dxa"/>
          <w:trHeight w:val="283"/>
          <w:jc w:val="center"/>
        </w:trPr>
        <w:tc>
          <w:tcPr>
            <w:tcW w:w="1270" w:type="dxa"/>
            <w:vMerge/>
            <w:vAlign w:val="center"/>
          </w:tcPr>
          <w:p w14:paraId="00A5DF57" w14:textId="77777777" w:rsidR="006F57F7" w:rsidRPr="006F4ED1" w:rsidRDefault="006F57F7" w:rsidP="002859B3">
            <w:pPr>
              <w:bidi/>
              <w:spacing w:line="276" w:lineRule="auto"/>
              <w:jc w:val="center"/>
              <w:rPr>
                <w:rFonts w:ascii="IPT Nazanin" w:hAnsi="IPT Nazanin" w:cs="B Nazanin"/>
                <w:b/>
                <w:bCs/>
                <w:sz w:val="18"/>
                <w:szCs w:val="18"/>
                <w:rtl/>
                <w:lang w:bidi="fa-IR"/>
              </w:rPr>
            </w:pPr>
          </w:p>
        </w:tc>
        <w:tc>
          <w:tcPr>
            <w:tcW w:w="2610" w:type="dxa"/>
            <w:vAlign w:val="center"/>
          </w:tcPr>
          <w:p w14:paraId="7675CC37" w14:textId="77777777" w:rsidR="006F57F7" w:rsidRPr="006F4ED1" w:rsidRDefault="006F57F7" w:rsidP="002859B3">
            <w:pPr>
              <w:bidi/>
              <w:spacing w:line="276" w:lineRule="auto"/>
              <w:jc w:val="both"/>
              <w:rPr>
                <w:rFonts w:ascii="IPT Nazanin" w:hAnsi="IPT Nazanin" w:cs="B Nazanin"/>
                <w:sz w:val="18"/>
                <w:szCs w:val="18"/>
                <w:rtl/>
                <w:lang w:bidi="fa-IR"/>
              </w:rPr>
            </w:pPr>
            <w:r w:rsidRPr="006F4ED1">
              <w:rPr>
                <w:rFonts w:ascii="IPT Nazanin" w:hAnsi="IPT Nazanin" w:cs="B Nazanin"/>
                <w:sz w:val="18"/>
                <w:szCs w:val="18"/>
                <w:rtl/>
                <w:lang w:bidi="fa-IR"/>
              </w:rPr>
              <w:t>تدوین پیشنهاده شامل:</w:t>
            </w:r>
          </w:p>
          <w:p w14:paraId="2028625A" w14:textId="77777777" w:rsidR="006F57F7" w:rsidRPr="006F4ED1" w:rsidRDefault="006F57F7" w:rsidP="006F57F7">
            <w:pPr>
              <w:pStyle w:val="ListParagraph"/>
              <w:numPr>
                <w:ilvl w:val="0"/>
                <w:numId w:val="3"/>
              </w:numPr>
              <w:spacing w:line="276" w:lineRule="auto"/>
              <w:ind w:left="291" w:hanging="142"/>
              <w:rPr>
                <w:rFonts w:ascii="IPT Nazanin" w:hAnsi="IPT Nazanin"/>
                <w:sz w:val="18"/>
                <w:szCs w:val="18"/>
                <w:lang w:bidi="fa-IR"/>
              </w:rPr>
            </w:pPr>
            <w:r w:rsidRPr="006F4ED1">
              <w:rPr>
                <w:rFonts w:ascii="IPT Nazanin" w:hAnsi="IPT Nazanin"/>
                <w:sz w:val="18"/>
                <w:szCs w:val="18"/>
                <w:rtl/>
                <w:lang w:bidi="fa-IR"/>
              </w:rPr>
              <w:t>معرفی طرح (پروژه)</w:t>
            </w:r>
          </w:p>
          <w:p w14:paraId="4851EC30" w14:textId="77777777" w:rsidR="006F57F7" w:rsidRPr="006F4ED1" w:rsidRDefault="006F57F7" w:rsidP="006F57F7">
            <w:pPr>
              <w:pStyle w:val="ListParagraph"/>
              <w:numPr>
                <w:ilvl w:val="0"/>
                <w:numId w:val="3"/>
              </w:numPr>
              <w:spacing w:line="276" w:lineRule="auto"/>
              <w:ind w:left="291" w:hanging="142"/>
              <w:rPr>
                <w:rFonts w:ascii="IPT Nazanin" w:hAnsi="IPT Nazanin"/>
                <w:sz w:val="18"/>
                <w:szCs w:val="18"/>
                <w:rtl/>
                <w:lang w:bidi="fa-IR"/>
              </w:rPr>
            </w:pPr>
            <w:r w:rsidRPr="006F4ED1">
              <w:rPr>
                <w:rFonts w:ascii="IPT Nazanin" w:hAnsi="IPT Nazanin"/>
                <w:sz w:val="18"/>
                <w:szCs w:val="18"/>
                <w:rtl/>
                <w:lang w:bidi="fa-IR"/>
              </w:rPr>
              <w:t>توجیه اولویت‌دار بودن</w:t>
            </w:r>
          </w:p>
        </w:tc>
        <w:tc>
          <w:tcPr>
            <w:tcW w:w="5928" w:type="dxa"/>
            <w:gridSpan w:val="2"/>
            <w:vAlign w:val="center"/>
          </w:tcPr>
          <w:p w14:paraId="09DED0F2" w14:textId="77777777" w:rsidR="006F57F7" w:rsidRPr="006F4ED1" w:rsidRDefault="006F57F7" w:rsidP="006F57F7">
            <w:pPr>
              <w:pStyle w:val="ListParagraph"/>
              <w:numPr>
                <w:ilvl w:val="0"/>
                <w:numId w:val="4"/>
              </w:numPr>
              <w:spacing w:line="276" w:lineRule="auto"/>
              <w:ind w:left="426"/>
              <w:jc w:val="left"/>
              <w:rPr>
                <w:rFonts w:ascii="IPT Nazanin" w:hAnsi="IPT Nazanin"/>
                <w:sz w:val="18"/>
                <w:szCs w:val="18"/>
                <w:rtl/>
                <w:lang w:bidi="fa-IR"/>
              </w:rPr>
            </w:pPr>
            <w:r w:rsidRPr="006F4ED1">
              <w:rPr>
                <w:rFonts w:ascii="IPT Nazanin" w:hAnsi="IPT Nazanin"/>
                <w:sz w:val="18"/>
                <w:szCs w:val="18"/>
                <w:rtl/>
                <w:lang w:bidi="fa-IR"/>
              </w:rPr>
              <w:t>دستگاه یا مرجع پیشنهاد دهنده با همکاری دستگاه‌های ذی‌ربط</w:t>
            </w:r>
          </w:p>
          <w:p w14:paraId="44028FC8" w14:textId="77777777" w:rsidR="006F57F7" w:rsidRPr="006F4ED1" w:rsidRDefault="006F57F7" w:rsidP="006F57F7">
            <w:pPr>
              <w:pStyle w:val="ListParagraph"/>
              <w:numPr>
                <w:ilvl w:val="0"/>
                <w:numId w:val="4"/>
              </w:numPr>
              <w:spacing w:line="276" w:lineRule="auto"/>
              <w:ind w:left="426"/>
              <w:jc w:val="left"/>
              <w:rPr>
                <w:rFonts w:ascii="IPT Nazanin" w:hAnsi="IPT Nazanin"/>
                <w:sz w:val="18"/>
                <w:szCs w:val="18"/>
                <w:rtl/>
                <w:lang w:bidi="fa-IR"/>
              </w:rPr>
            </w:pPr>
            <w:r w:rsidRPr="006F4ED1">
              <w:rPr>
                <w:rFonts w:ascii="IPT Nazanin" w:hAnsi="IPT Nazanin"/>
                <w:sz w:val="18"/>
                <w:szCs w:val="18"/>
                <w:rtl/>
                <w:lang w:bidi="fa-IR"/>
              </w:rPr>
              <w:t>دستگاه‌های تخصصی متولی اصلی موضوع با همکاری دستگاه‌های ذی‌ربط</w:t>
            </w:r>
          </w:p>
        </w:tc>
      </w:tr>
      <w:tr w:rsidR="006F57F7" w:rsidRPr="001627F0" w14:paraId="2C46D3AC" w14:textId="77777777" w:rsidTr="002859B3">
        <w:trPr>
          <w:trHeight w:val="283"/>
          <w:jc w:val="center"/>
        </w:trPr>
        <w:tc>
          <w:tcPr>
            <w:tcW w:w="1270" w:type="dxa"/>
            <w:vMerge w:val="restart"/>
            <w:tcBorders>
              <w:right w:val="nil"/>
            </w:tcBorders>
            <w:vAlign w:val="center"/>
          </w:tcPr>
          <w:p w14:paraId="50300225" w14:textId="77777777" w:rsidR="006F57F7" w:rsidRPr="001627F0" w:rsidRDefault="006F57F7" w:rsidP="002859B3">
            <w:pPr>
              <w:bidi/>
              <w:spacing w:line="276" w:lineRule="auto"/>
              <w:jc w:val="center"/>
              <w:rPr>
                <w:rFonts w:ascii="IPT Nazanin" w:hAnsi="IPT Nazanin" w:cs="B Nazanin"/>
                <w:b/>
                <w:bCs/>
                <w:sz w:val="18"/>
                <w:szCs w:val="18"/>
                <w:rtl/>
                <w:lang w:bidi="fa-IR"/>
              </w:rPr>
            </w:pPr>
            <w:r w:rsidRPr="001627F0">
              <w:rPr>
                <w:rFonts w:ascii="IPT Nazanin" w:hAnsi="IPT Nazanin" w:cs="B Nazanin"/>
                <w:b/>
                <w:bCs/>
                <w:sz w:val="18"/>
                <w:szCs w:val="18"/>
                <w:rtl/>
                <w:lang w:bidi="fa-IR"/>
              </w:rPr>
              <w:t>بررسی و تصویب طرح</w:t>
            </w:r>
          </w:p>
        </w:tc>
        <w:tc>
          <w:tcPr>
            <w:tcW w:w="2610" w:type="dxa"/>
            <w:vMerge w:val="restart"/>
            <w:vAlign w:val="center"/>
          </w:tcPr>
          <w:p w14:paraId="5CCF1743" w14:textId="77777777" w:rsidR="006F57F7" w:rsidRPr="001627F0" w:rsidRDefault="006F57F7" w:rsidP="002859B3">
            <w:pPr>
              <w:bidi/>
              <w:spacing w:line="276" w:lineRule="auto"/>
              <w:jc w:val="both"/>
              <w:rPr>
                <w:rFonts w:ascii="IPT Nazanin" w:hAnsi="IPT Nazanin" w:cs="B Nazanin"/>
                <w:sz w:val="18"/>
                <w:szCs w:val="18"/>
                <w:rtl/>
                <w:lang w:bidi="fa-IR"/>
              </w:rPr>
            </w:pPr>
            <w:r w:rsidRPr="001627F0">
              <w:rPr>
                <w:rFonts w:ascii="IPT Nazanin" w:hAnsi="IPT Nazanin" w:cs="B Nazanin"/>
                <w:sz w:val="18"/>
                <w:szCs w:val="18"/>
                <w:rtl/>
                <w:lang w:bidi="fa-IR"/>
              </w:rPr>
              <w:t>ارزیابی پیشنهاد و اتخاذ تصمیم</w:t>
            </w:r>
          </w:p>
        </w:tc>
        <w:tc>
          <w:tcPr>
            <w:tcW w:w="1170" w:type="dxa"/>
            <w:vAlign w:val="center"/>
          </w:tcPr>
          <w:p w14:paraId="0FBC4CAB" w14:textId="77777777" w:rsidR="006F57F7" w:rsidRPr="001627F0" w:rsidRDefault="006F57F7" w:rsidP="002859B3">
            <w:pPr>
              <w:bidi/>
              <w:spacing w:line="276" w:lineRule="auto"/>
              <w:jc w:val="center"/>
              <w:rPr>
                <w:rFonts w:ascii="IPT Nazanin" w:hAnsi="IPT Nazanin" w:cs="B Nazanin"/>
                <w:sz w:val="18"/>
                <w:szCs w:val="18"/>
                <w:rtl/>
                <w:lang w:bidi="fa-IR"/>
              </w:rPr>
            </w:pPr>
            <w:r w:rsidRPr="001627F0">
              <w:rPr>
                <w:rFonts w:ascii="IPT Nazanin" w:hAnsi="IPT Nazanin" w:cs="B Nazanin"/>
                <w:sz w:val="18"/>
                <w:szCs w:val="18"/>
                <w:rtl/>
                <w:lang w:bidi="fa-IR"/>
              </w:rPr>
              <w:t>پیشنهادات استانی</w:t>
            </w:r>
          </w:p>
        </w:tc>
        <w:tc>
          <w:tcPr>
            <w:tcW w:w="4764" w:type="dxa"/>
            <w:gridSpan w:val="2"/>
            <w:vAlign w:val="center"/>
          </w:tcPr>
          <w:p w14:paraId="45D6021B" w14:textId="77777777" w:rsidR="006F57F7" w:rsidRPr="001627F0" w:rsidRDefault="006F57F7" w:rsidP="006F57F7">
            <w:pPr>
              <w:pStyle w:val="ListParagraph"/>
              <w:numPr>
                <w:ilvl w:val="0"/>
                <w:numId w:val="5"/>
              </w:numPr>
              <w:spacing w:line="276" w:lineRule="auto"/>
              <w:ind w:left="284" w:hanging="270"/>
              <w:jc w:val="left"/>
              <w:rPr>
                <w:rFonts w:ascii="IPT Nazanin" w:hAnsi="IPT Nazanin"/>
                <w:sz w:val="16"/>
                <w:szCs w:val="16"/>
                <w:rtl/>
                <w:lang w:bidi="fa-IR"/>
              </w:rPr>
            </w:pPr>
            <w:r w:rsidRPr="001627F0">
              <w:rPr>
                <w:rFonts w:ascii="IPT Nazanin" w:hAnsi="IPT Nazanin"/>
                <w:sz w:val="16"/>
                <w:szCs w:val="16"/>
                <w:rtl/>
                <w:lang w:bidi="fa-IR"/>
              </w:rPr>
              <w:t xml:space="preserve">بررسی پیشنهاد در کارگروه </w:t>
            </w:r>
            <w:r>
              <w:rPr>
                <w:rFonts w:ascii="IPT Nazanin" w:hAnsi="IPT Nazanin"/>
                <w:sz w:val="16"/>
                <w:szCs w:val="16"/>
                <w:rtl/>
                <w:lang w:bidi="fa-IR"/>
              </w:rPr>
              <w:t>مربوط</w:t>
            </w:r>
            <w:r w:rsidRPr="001627F0">
              <w:rPr>
                <w:rFonts w:ascii="IPT Nazanin" w:hAnsi="IPT Nazanin"/>
                <w:sz w:val="16"/>
                <w:szCs w:val="16"/>
                <w:rtl/>
                <w:lang w:bidi="fa-IR"/>
              </w:rPr>
              <w:t xml:space="preserve"> در شورای برنامه‌ریزی و توسعه استان</w:t>
            </w:r>
          </w:p>
          <w:p w14:paraId="3E1B9250" w14:textId="77777777" w:rsidR="006F57F7" w:rsidRPr="001627F0" w:rsidRDefault="006F57F7" w:rsidP="006F57F7">
            <w:pPr>
              <w:pStyle w:val="ListParagraph"/>
              <w:numPr>
                <w:ilvl w:val="0"/>
                <w:numId w:val="5"/>
              </w:numPr>
              <w:spacing w:line="276" w:lineRule="auto"/>
              <w:ind w:left="284" w:hanging="270"/>
              <w:jc w:val="left"/>
              <w:rPr>
                <w:rFonts w:ascii="IPT Nazanin" w:hAnsi="IPT Nazanin"/>
                <w:sz w:val="16"/>
                <w:szCs w:val="16"/>
                <w:rtl/>
                <w:lang w:bidi="fa-IR"/>
              </w:rPr>
            </w:pPr>
            <w:r w:rsidRPr="001627F0">
              <w:rPr>
                <w:rFonts w:ascii="IPT Nazanin" w:hAnsi="IPT Nazanin"/>
                <w:sz w:val="16"/>
                <w:szCs w:val="16"/>
                <w:rtl/>
                <w:lang w:bidi="fa-IR"/>
              </w:rPr>
              <w:t>ارجاع به شورای برنامه‌ریزی و توسعه استان با ذکر نظر تخصصی کارگروه</w:t>
            </w:r>
          </w:p>
          <w:p w14:paraId="42C8CBFF" w14:textId="77777777" w:rsidR="006F57F7" w:rsidRPr="001627F0" w:rsidRDefault="006F57F7" w:rsidP="006F57F7">
            <w:pPr>
              <w:pStyle w:val="ListParagraph"/>
              <w:numPr>
                <w:ilvl w:val="0"/>
                <w:numId w:val="5"/>
              </w:numPr>
              <w:spacing w:line="276" w:lineRule="auto"/>
              <w:ind w:left="284" w:hanging="270"/>
              <w:jc w:val="left"/>
              <w:rPr>
                <w:rFonts w:ascii="IPT Nazanin" w:hAnsi="IPT Nazanin"/>
                <w:sz w:val="16"/>
                <w:szCs w:val="16"/>
                <w:rtl/>
                <w:lang w:bidi="fa-IR"/>
              </w:rPr>
            </w:pPr>
            <w:r w:rsidRPr="001627F0">
              <w:rPr>
                <w:rFonts w:ascii="IPT Nazanin" w:hAnsi="IPT Nazanin"/>
                <w:sz w:val="16"/>
                <w:szCs w:val="16"/>
                <w:rtl/>
                <w:lang w:bidi="fa-IR"/>
              </w:rPr>
              <w:t>بررسی موضوع و تصویب در شورای برنامه‌ریزی و توسعه استان</w:t>
            </w:r>
          </w:p>
        </w:tc>
      </w:tr>
      <w:tr w:rsidR="006F57F7" w:rsidRPr="001627F0" w14:paraId="767A15FF" w14:textId="77777777" w:rsidTr="002859B3">
        <w:trPr>
          <w:trHeight w:val="383"/>
          <w:jc w:val="center"/>
        </w:trPr>
        <w:tc>
          <w:tcPr>
            <w:tcW w:w="1270" w:type="dxa"/>
            <w:vMerge/>
            <w:tcBorders>
              <w:right w:val="nil"/>
            </w:tcBorders>
            <w:vAlign w:val="center"/>
          </w:tcPr>
          <w:p w14:paraId="343345C0" w14:textId="77777777" w:rsidR="006F57F7" w:rsidRPr="001627F0" w:rsidRDefault="006F57F7" w:rsidP="002859B3">
            <w:pPr>
              <w:bidi/>
              <w:spacing w:line="276" w:lineRule="auto"/>
              <w:jc w:val="center"/>
              <w:rPr>
                <w:rFonts w:ascii="IPT Nazanin" w:hAnsi="IPT Nazanin" w:cs="B Nazanin"/>
                <w:b/>
                <w:bCs/>
                <w:sz w:val="18"/>
                <w:szCs w:val="18"/>
                <w:rtl/>
                <w:lang w:bidi="fa-IR"/>
              </w:rPr>
            </w:pPr>
          </w:p>
        </w:tc>
        <w:tc>
          <w:tcPr>
            <w:tcW w:w="2610" w:type="dxa"/>
            <w:vMerge/>
            <w:vAlign w:val="center"/>
          </w:tcPr>
          <w:p w14:paraId="2E07AF8B" w14:textId="77777777" w:rsidR="006F57F7" w:rsidRPr="001627F0" w:rsidRDefault="006F57F7" w:rsidP="002859B3">
            <w:pPr>
              <w:bidi/>
              <w:spacing w:line="276" w:lineRule="auto"/>
              <w:jc w:val="both"/>
              <w:rPr>
                <w:rFonts w:ascii="IPT Nazanin" w:hAnsi="IPT Nazanin" w:cs="B Nazanin"/>
                <w:sz w:val="18"/>
                <w:szCs w:val="18"/>
                <w:rtl/>
                <w:lang w:bidi="fa-IR"/>
              </w:rPr>
            </w:pPr>
          </w:p>
        </w:tc>
        <w:tc>
          <w:tcPr>
            <w:tcW w:w="1170" w:type="dxa"/>
            <w:vAlign w:val="center"/>
          </w:tcPr>
          <w:p w14:paraId="77E62456" w14:textId="77777777" w:rsidR="006F57F7" w:rsidRPr="001627F0" w:rsidRDefault="006F57F7" w:rsidP="002859B3">
            <w:pPr>
              <w:bidi/>
              <w:spacing w:line="276" w:lineRule="auto"/>
              <w:jc w:val="center"/>
              <w:rPr>
                <w:rFonts w:ascii="IPT Nazanin" w:hAnsi="IPT Nazanin" w:cs="B Nazanin"/>
                <w:sz w:val="18"/>
                <w:szCs w:val="18"/>
                <w:rtl/>
                <w:lang w:bidi="fa-IR"/>
              </w:rPr>
            </w:pPr>
            <w:r w:rsidRPr="001627F0">
              <w:rPr>
                <w:rFonts w:ascii="IPT Nazanin" w:hAnsi="IPT Nazanin" w:cs="B Nazanin"/>
                <w:sz w:val="18"/>
                <w:szCs w:val="18"/>
                <w:rtl/>
                <w:lang w:bidi="fa-IR"/>
              </w:rPr>
              <w:t>پیشنهادات ملی</w:t>
            </w:r>
          </w:p>
        </w:tc>
        <w:tc>
          <w:tcPr>
            <w:tcW w:w="4764" w:type="dxa"/>
            <w:gridSpan w:val="2"/>
            <w:vAlign w:val="center"/>
          </w:tcPr>
          <w:p w14:paraId="530CE3F6" w14:textId="77777777" w:rsidR="006F57F7" w:rsidRPr="001627F0" w:rsidRDefault="006F57F7" w:rsidP="006F57F7">
            <w:pPr>
              <w:pStyle w:val="ListParagraph"/>
              <w:numPr>
                <w:ilvl w:val="0"/>
                <w:numId w:val="6"/>
              </w:numPr>
              <w:spacing w:line="276" w:lineRule="auto"/>
              <w:ind w:left="284" w:hanging="270"/>
              <w:jc w:val="left"/>
              <w:rPr>
                <w:rFonts w:ascii="IPT Nazanin" w:hAnsi="IPT Nazanin"/>
                <w:sz w:val="16"/>
                <w:szCs w:val="16"/>
                <w:lang w:bidi="fa-IR"/>
              </w:rPr>
            </w:pPr>
            <w:r w:rsidRPr="001627F0">
              <w:rPr>
                <w:rFonts w:ascii="IPT Nazanin" w:hAnsi="IPT Nazanin"/>
                <w:sz w:val="16"/>
                <w:szCs w:val="16"/>
                <w:rtl/>
                <w:lang w:bidi="fa-IR"/>
              </w:rPr>
              <w:t xml:space="preserve">اخذ نظر کارگروه </w:t>
            </w:r>
            <w:r>
              <w:rPr>
                <w:rFonts w:ascii="IPT Nazanin" w:hAnsi="IPT Nazanin"/>
                <w:sz w:val="16"/>
                <w:szCs w:val="16"/>
                <w:rtl/>
                <w:lang w:bidi="fa-IR"/>
              </w:rPr>
              <w:t>مربوط</w:t>
            </w:r>
            <w:r w:rsidRPr="001627F0">
              <w:rPr>
                <w:rFonts w:ascii="IPT Nazanin" w:hAnsi="IPT Nazanin"/>
                <w:sz w:val="16"/>
                <w:szCs w:val="16"/>
                <w:rtl/>
                <w:lang w:bidi="fa-IR"/>
              </w:rPr>
              <w:t xml:space="preserve"> در شورای برنامه‌ریزی و توسعه استان(های) محل اجرای طرح</w:t>
            </w:r>
          </w:p>
          <w:p w14:paraId="309243C9" w14:textId="77777777" w:rsidR="006F57F7" w:rsidRPr="001627F0" w:rsidRDefault="006F57F7" w:rsidP="006F57F7">
            <w:pPr>
              <w:pStyle w:val="ListParagraph"/>
              <w:numPr>
                <w:ilvl w:val="0"/>
                <w:numId w:val="6"/>
              </w:numPr>
              <w:spacing w:line="276" w:lineRule="auto"/>
              <w:ind w:left="284" w:hanging="270"/>
              <w:jc w:val="left"/>
              <w:rPr>
                <w:rFonts w:ascii="IPT Nazanin" w:hAnsi="IPT Nazanin"/>
                <w:sz w:val="16"/>
                <w:szCs w:val="16"/>
                <w:lang w:bidi="fa-IR"/>
              </w:rPr>
            </w:pPr>
            <w:r w:rsidRPr="001627F0">
              <w:rPr>
                <w:rFonts w:ascii="IPT Nazanin" w:hAnsi="IPT Nazanin"/>
                <w:sz w:val="16"/>
                <w:szCs w:val="16"/>
                <w:rtl/>
                <w:lang w:bidi="fa-IR"/>
              </w:rPr>
              <w:t xml:space="preserve">بررسی پیشنهاد در دفتر تخصصی وزارت/ دستگاه ملی </w:t>
            </w:r>
            <w:r>
              <w:rPr>
                <w:rFonts w:ascii="IPT Nazanin" w:hAnsi="IPT Nazanin"/>
                <w:sz w:val="16"/>
                <w:szCs w:val="16"/>
                <w:rtl/>
                <w:lang w:bidi="fa-IR"/>
              </w:rPr>
              <w:t>مربوط</w:t>
            </w:r>
            <w:r w:rsidRPr="001627F0">
              <w:rPr>
                <w:rFonts w:ascii="IPT Nazanin" w:hAnsi="IPT Nazanin"/>
                <w:sz w:val="16"/>
                <w:szCs w:val="16"/>
                <w:rtl/>
                <w:lang w:bidi="fa-IR"/>
              </w:rPr>
              <w:t xml:space="preserve"> و تدوین پیشنهاد با درج نظر تخصصی</w:t>
            </w:r>
          </w:p>
          <w:p w14:paraId="763F53AD" w14:textId="77777777" w:rsidR="006F57F7" w:rsidRPr="001627F0" w:rsidRDefault="006F57F7" w:rsidP="006F57F7">
            <w:pPr>
              <w:pStyle w:val="ListParagraph"/>
              <w:numPr>
                <w:ilvl w:val="0"/>
                <w:numId w:val="6"/>
              </w:numPr>
              <w:spacing w:line="276" w:lineRule="auto"/>
              <w:ind w:left="284" w:hanging="270"/>
              <w:jc w:val="left"/>
              <w:rPr>
                <w:rFonts w:ascii="IPT Nazanin" w:hAnsi="IPT Nazanin"/>
                <w:sz w:val="16"/>
                <w:szCs w:val="16"/>
                <w:rtl/>
                <w:lang w:bidi="fa-IR"/>
              </w:rPr>
            </w:pPr>
            <w:r w:rsidRPr="001627F0">
              <w:rPr>
                <w:rFonts w:ascii="IPT Nazanin" w:hAnsi="IPT Nazanin"/>
                <w:sz w:val="16"/>
                <w:szCs w:val="16"/>
                <w:rtl/>
                <w:lang w:bidi="fa-IR"/>
              </w:rPr>
              <w:t xml:space="preserve">بررسی و اتخاذ تصمیم توسط وزیر </w:t>
            </w:r>
            <w:r>
              <w:rPr>
                <w:rFonts w:ascii="IPT Nazanin" w:hAnsi="IPT Nazanin"/>
                <w:sz w:val="16"/>
                <w:szCs w:val="16"/>
                <w:rtl/>
                <w:lang w:bidi="fa-IR"/>
              </w:rPr>
              <w:t>مربوط</w:t>
            </w:r>
          </w:p>
        </w:tc>
      </w:tr>
      <w:tr w:rsidR="006F57F7" w:rsidRPr="001627F0" w14:paraId="561881FF" w14:textId="77777777" w:rsidTr="002859B3">
        <w:trPr>
          <w:gridAfter w:val="1"/>
          <w:wAfter w:w="6" w:type="dxa"/>
          <w:trHeight w:val="47"/>
          <w:jc w:val="center"/>
        </w:trPr>
        <w:tc>
          <w:tcPr>
            <w:tcW w:w="1270" w:type="dxa"/>
            <w:vMerge w:val="restart"/>
            <w:vAlign w:val="center"/>
          </w:tcPr>
          <w:p w14:paraId="44AAC51B" w14:textId="77777777" w:rsidR="006F57F7" w:rsidRPr="001627F0" w:rsidRDefault="006F57F7" w:rsidP="002859B3">
            <w:pPr>
              <w:bidi/>
              <w:spacing w:line="276" w:lineRule="auto"/>
              <w:jc w:val="center"/>
              <w:rPr>
                <w:rFonts w:ascii="IPT Nazanin" w:hAnsi="IPT Nazanin" w:cs="B Nazanin"/>
                <w:b/>
                <w:bCs/>
                <w:sz w:val="18"/>
                <w:szCs w:val="18"/>
                <w:rtl/>
                <w:lang w:bidi="fa-IR"/>
              </w:rPr>
            </w:pPr>
            <w:r w:rsidRPr="001627F0">
              <w:rPr>
                <w:rFonts w:ascii="IPT Nazanin" w:hAnsi="IPT Nazanin" w:cs="B Nazanin"/>
                <w:b/>
                <w:bCs/>
                <w:sz w:val="18"/>
                <w:szCs w:val="18"/>
                <w:rtl/>
                <w:lang w:bidi="fa-IR"/>
              </w:rPr>
              <w:t>صدور بسته سرمایه‌گذاری بدون نام</w:t>
            </w:r>
          </w:p>
        </w:tc>
        <w:tc>
          <w:tcPr>
            <w:tcW w:w="2610" w:type="dxa"/>
            <w:vAlign w:val="center"/>
          </w:tcPr>
          <w:p w14:paraId="6658852F" w14:textId="77777777" w:rsidR="006F57F7" w:rsidRPr="001627F0" w:rsidRDefault="006F57F7" w:rsidP="002859B3">
            <w:pPr>
              <w:bidi/>
              <w:spacing w:line="276" w:lineRule="auto"/>
              <w:jc w:val="both"/>
              <w:rPr>
                <w:rFonts w:ascii="IPT Nazanin" w:hAnsi="IPT Nazanin" w:cs="B Nazanin"/>
                <w:sz w:val="18"/>
                <w:szCs w:val="18"/>
                <w:rtl/>
                <w:lang w:bidi="fa-IR"/>
              </w:rPr>
            </w:pPr>
            <w:r w:rsidRPr="001627F0">
              <w:rPr>
                <w:rFonts w:ascii="IPT Nazanin" w:hAnsi="IPT Nazanin" w:cs="B Nazanin"/>
                <w:sz w:val="18"/>
                <w:szCs w:val="18"/>
                <w:rtl/>
                <w:lang w:bidi="fa-IR"/>
              </w:rPr>
              <w:t>تدوین کاربرگ و ثبت درخواست در درگاه ملی مجوزهای کشور</w:t>
            </w:r>
          </w:p>
        </w:tc>
        <w:tc>
          <w:tcPr>
            <w:tcW w:w="5928" w:type="dxa"/>
            <w:gridSpan w:val="2"/>
            <w:vAlign w:val="center"/>
          </w:tcPr>
          <w:p w14:paraId="6CFA36E3" w14:textId="77777777" w:rsidR="006F57F7" w:rsidRPr="001627F0" w:rsidRDefault="006F57F7" w:rsidP="002859B3">
            <w:pPr>
              <w:bidi/>
              <w:spacing w:line="276" w:lineRule="auto"/>
              <w:rPr>
                <w:rFonts w:ascii="IPT Nazanin" w:hAnsi="IPT Nazanin" w:cs="B Nazanin"/>
                <w:rtl/>
              </w:rPr>
            </w:pPr>
            <w:r w:rsidRPr="001627F0">
              <w:rPr>
                <w:rFonts w:ascii="IPT Nazanin" w:hAnsi="IPT Nazanin" w:cs="B Nazanin"/>
                <w:sz w:val="18"/>
                <w:szCs w:val="18"/>
                <w:rtl/>
                <w:lang w:bidi="fa-IR"/>
              </w:rPr>
              <w:t>دستگاه ملی ذی‌ربط طرح</w:t>
            </w:r>
          </w:p>
        </w:tc>
      </w:tr>
      <w:tr w:rsidR="006F57F7" w:rsidRPr="001627F0" w14:paraId="40216CA0" w14:textId="77777777" w:rsidTr="002859B3">
        <w:trPr>
          <w:gridAfter w:val="1"/>
          <w:wAfter w:w="6" w:type="dxa"/>
          <w:trHeight w:val="383"/>
          <w:jc w:val="center"/>
        </w:trPr>
        <w:tc>
          <w:tcPr>
            <w:tcW w:w="1270" w:type="dxa"/>
            <w:vMerge/>
            <w:vAlign w:val="center"/>
          </w:tcPr>
          <w:p w14:paraId="05400442" w14:textId="77777777" w:rsidR="006F57F7" w:rsidRPr="001627F0" w:rsidRDefault="006F57F7" w:rsidP="002859B3">
            <w:pPr>
              <w:bidi/>
              <w:spacing w:line="276" w:lineRule="auto"/>
              <w:jc w:val="center"/>
              <w:rPr>
                <w:rFonts w:ascii="IPT Nazanin" w:hAnsi="IPT Nazanin" w:cs="B Nazanin"/>
                <w:b/>
                <w:bCs/>
                <w:sz w:val="18"/>
                <w:szCs w:val="18"/>
                <w:rtl/>
                <w:lang w:bidi="fa-IR"/>
              </w:rPr>
            </w:pPr>
          </w:p>
        </w:tc>
        <w:tc>
          <w:tcPr>
            <w:tcW w:w="2610" w:type="dxa"/>
            <w:vAlign w:val="center"/>
          </w:tcPr>
          <w:p w14:paraId="03F00BAE" w14:textId="77777777" w:rsidR="006F57F7" w:rsidRPr="001627F0" w:rsidRDefault="006F57F7" w:rsidP="002859B3">
            <w:pPr>
              <w:bidi/>
              <w:spacing w:line="276" w:lineRule="auto"/>
              <w:jc w:val="both"/>
              <w:rPr>
                <w:rFonts w:ascii="IPT Nazanin" w:hAnsi="IPT Nazanin" w:cs="B Nazanin"/>
                <w:sz w:val="18"/>
                <w:szCs w:val="18"/>
                <w:rtl/>
                <w:lang w:bidi="fa-IR"/>
              </w:rPr>
            </w:pPr>
            <w:r w:rsidRPr="001627F0">
              <w:rPr>
                <w:rFonts w:ascii="IPT Nazanin" w:hAnsi="IPT Nazanin" w:cs="B Nazanin"/>
                <w:sz w:val="18"/>
                <w:szCs w:val="18"/>
                <w:rtl/>
                <w:lang w:bidi="fa-IR"/>
              </w:rPr>
              <w:t>صدور مجوزهای مربوط (پیش نیاز)</w:t>
            </w:r>
          </w:p>
        </w:tc>
        <w:tc>
          <w:tcPr>
            <w:tcW w:w="5928" w:type="dxa"/>
            <w:gridSpan w:val="2"/>
            <w:vAlign w:val="center"/>
          </w:tcPr>
          <w:p w14:paraId="2AFCD26D" w14:textId="77777777" w:rsidR="006F57F7" w:rsidRPr="001627F0" w:rsidRDefault="006F57F7" w:rsidP="002859B3">
            <w:pPr>
              <w:bidi/>
              <w:spacing w:line="276" w:lineRule="auto"/>
              <w:rPr>
                <w:rFonts w:ascii="IPT Nazanin" w:hAnsi="IPT Nazanin" w:cs="B Nazanin"/>
                <w:sz w:val="18"/>
                <w:szCs w:val="18"/>
                <w:rtl/>
                <w:lang w:bidi="fa-IR"/>
              </w:rPr>
            </w:pPr>
            <w:r w:rsidRPr="001627F0">
              <w:rPr>
                <w:rFonts w:ascii="IPT Nazanin" w:hAnsi="IPT Nazanin" w:cs="B Nazanin"/>
                <w:sz w:val="18"/>
                <w:szCs w:val="18"/>
                <w:rtl/>
                <w:lang w:bidi="fa-IR"/>
              </w:rPr>
              <w:t>دستگاه‌های متولی براساس اطلاعات مندرج در درگاه ملی مجوزهای کشور و فرآیندهای مربوط</w:t>
            </w:r>
          </w:p>
        </w:tc>
      </w:tr>
      <w:tr w:rsidR="006F57F7" w:rsidRPr="001627F0" w14:paraId="6C14A709" w14:textId="77777777" w:rsidTr="002859B3">
        <w:trPr>
          <w:gridAfter w:val="1"/>
          <w:wAfter w:w="6" w:type="dxa"/>
          <w:trHeight w:val="383"/>
          <w:jc w:val="center"/>
        </w:trPr>
        <w:tc>
          <w:tcPr>
            <w:tcW w:w="1270" w:type="dxa"/>
            <w:vMerge/>
            <w:vAlign w:val="center"/>
          </w:tcPr>
          <w:p w14:paraId="5D510579" w14:textId="77777777" w:rsidR="006F57F7" w:rsidRPr="001627F0" w:rsidRDefault="006F57F7" w:rsidP="002859B3">
            <w:pPr>
              <w:bidi/>
              <w:spacing w:line="276" w:lineRule="auto"/>
              <w:jc w:val="center"/>
              <w:rPr>
                <w:rFonts w:ascii="IPT Nazanin" w:hAnsi="IPT Nazanin" w:cs="B Nazanin"/>
                <w:b/>
                <w:bCs/>
                <w:sz w:val="18"/>
                <w:szCs w:val="18"/>
                <w:rtl/>
                <w:lang w:bidi="fa-IR"/>
              </w:rPr>
            </w:pPr>
          </w:p>
        </w:tc>
        <w:tc>
          <w:tcPr>
            <w:tcW w:w="2610" w:type="dxa"/>
            <w:vAlign w:val="center"/>
          </w:tcPr>
          <w:p w14:paraId="084BDA83" w14:textId="77777777" w:rsidR="006F57F7" w:rsidRPr="001627F0" w:rsidRDefault="006F57F7" w:rsidP="002859B3">
            <w:pPr>
              <w:bidi/>
              <w:spacing w:line="276" w:lineRule="auto"/>
              <w:jc w:val="both"/>
              <w:rPr>
                <w:rFonts w:ascii="IPT Nazanin" w:hAnsi="IPT Nazanin" w:cs="B Nazanin"/>
                <w:sz w:val="18"/>
                <w:szCs w:val="18"/>
                <w:rtl/>
                <w:lang w:bidi="fa-IR"/>
              </w:rPr>
            </w:pPr>
            <w:r w:rsidRPr="001627F0">
              <w:rPr>
                <w:rFonts w:ascii="IPT Nazanin" w:hAnsi="IPT Nazanin" w:cs="B Nazanin"/>
                <w:sz w:val="18"/>
                <w:szCs w:val="18"/>
                <w:rtl/>
                <w:lang w:bidi="fa-IR"/>
              </w:rPr>
              <w:t>صدور بسته سرمایه‌گذاری بدون نام در درگاه ملی مجوزهای کشور</w:t>
            </w:r>
          </w:p>
        </w:tc>
        <w:tc>
          <w:tcPr>
            <w:tcW w:w="5928" w:type="dxa"/>
            <w:gridSpan w:val="2"/>
            <w:vAlign w:val="center"/>
          </w:tcPr>
          <w:p w14:paraId="610A881D" w14:textId="77777777" w:rsidR="006F57F7" w:rsidRPr="001627F0" w:rsidRDefault="006F57F7" w:rsidP="002859B3">
            <w:pPr>
              <w:bidi/>
              <w:spacing w:line="276" w:lineRule="auto"/>
              <w:rPr>
                <w:rFonts w:ascii="IPT Nazanin" w:hAnsi="IPT Nazanin" w:cs="B Nazanin"/>
                <w:sz w:val="18"/>
                <w:szCs w:val="18"/>
                <w:rtl/>
                <w:lang w:bidi="fa-IR"/>
              </w:rPr>
            </w:pPr>
            <w:r w:rsidRPr="001627F0">
              <w:rPr>
                <w:rFonts w:ascii="IPT Nazanin" w:hAnsi="IPT Nazanin" w:cs="B Nazanin"/>
                <w:sz w:val="18"/>
                <w:szCs w:val="18"/>
                <w:rtl/>
                <w:lang w:bidi="fa-IR"/>
              </w:rPr>
              <w:t>وزارت امور اقتصادی و دارایی(مرکز ملی مطالعات، پایش و بهبود محیط کسب وکار)</w:t>
            </w:r>
          </w:p>
        </w:tc>
      </w:tr>
      <w:tr w:rsidR="006F57F7" w:rsidRPr="001627F0" w14:paraId="71BA6E31" w14:textId="77777777" w:rsidTr="002859B3">
        <w:trPr>
          <w:gridAfter w:val="1"/>
          <w:wAfter w:w="6" w:type="dxa"/>
          <w:trHeight w:val="283"/>
          <w:jc w:val="center"/>
        </w:trPr>
        <w:tc>
          <w:tcPr>
            <w:tcW w:w="1270" w:type="dxa"/>
            <w:vMerge w:val="restart"/>
            <w:vAlign w:val="center"/>
          </w:tcPr>
          <w:p w14:paraId="6F58F0B0" w14:textId="77777777" w:rsidR="006F57F7" w:rsidRPr="001627F0" w:rsidRDefault="006F57F7" w:rsidP="002859B3">
            <w:pPr>
              <w:bidi/>
              <w:spacing w:line="276" w:lineRule="auto"/>
              <w:jc w:val="center"/>
              <w:rPr>
                <w:rFonts w:ascii="IPT Nazanin" w:hAnsi="IPT Nazanin" w:cs="B Nazanin"/>
                <w:b/>
                <w:bCs/>
                <w:sz w:val="18"/>
                <w:szCs w:val="18"/>
                <w:rtl/>
                <w:lang w:bidi="fa-IR"/>
              </w:rPr>
            </w:pPr>
            <w:r w:rsidRPr="001627F0">
              <w:rPr>
                <w:rFonts w:ascii="IPT Nazanin" w:hAnsi="IPT Nazanin" w:cs="B Nazanin"/>
                <w:b/>
                <w:bCs/>
                <w:sz w:val="18"/>
                <w:szCs w:val="18"/>
                <w:rtl/>
                <w:lang w:bidi="fa-IR"/>
              </w:rPr>
              <w:t>به‌روزرسانی</w:t>
            </w:r>
          </w:p>
        </w:tc>
        <w:tc>
          <w:tcPr>
            <w:tcW w:w="2610" w:type="dxa"/>
            <w:vAlign w:val="center"/>
          </w:tcPr>
          <w:p w14:paraId="421689D9" w14:textId="77777777" w:rsidR="006F57F7" w:rsidRPr="001627F0" w:rsidRDefault="006F57F7" w:rsidP="002859B3">
            <w:pPr>
              <w:bidi/>
              <w:spacing w:line="276" w:lineRule="auto"/>
              <w:jc w:val="both"/>
              <w:rPr>
                <w:rFonts w:ascii="IPT Nazanin" w:hAnsi="IPT Nazanin" w:cs="B Nazanin"/>
                <w:rtl/>
              </w:rPr>
            </w:pPr>
            <w:r w:rsidRPr="001627F0">
              <w:rPr>
                <w:rFonts w:ascii="IPT Nazanin" w:hAnsi="IPT Nazanin" w:cs="B Nazanin"/>
                <w:sz w:val="18"/>
                <w:szCs w:val="18"/>
                <w:rtl/>
                <w:lang w:bidi="fa-IR"/>
              </w:rPr>
              <w:t>بازبینی مطالعات و تأیید مجدد اولویت‌دار بودن طرح (هر سه ماه یک مرتبه)</w:t>
            </w:r>
          </w:p>
        </w:tc>
        <w:tc>
          <w:tcPr>
            <w:tcW w:w="5928" w:type="dxa"/>
            <w:gridSpan w:val="2"/>
            <w:vAlign w:val="center"/>
          </w:tcPr>
          <w:p w14:paraId="75B311AF" w14:textId="77777777" w:rsidR="006F57F7" w:rsidRPr="001627F0" w:rsidRDefault="006F57F7" w:rsidP="002859B3">
            <w:pPr>
              <w:bidi/>
              <w:spacing w:line="276" w:lineRule="auto"/>
              <w:jc w:val="center"/>
              <w:rPr>
                <w:rFonts w:ascii="IPT Nazanin" w:hAnsi="IPT Nazanin" w:cs="B Nazanin"/>
                <w:sz w:val="18"/>
                <w:szCs w:val="18"/>
                <w:rtl/>
                <w:lang w:bidi="fa-IR"/>
              </w:rPr>
            </w:pPr>
            <w:r w:rsidRPr="001627F0">
              <w:rPr>
                <w:rFonts w:ascii="IPT Nazanin" w:hAnsi="IPT Nazanin" w:cs="B Nazanin"/>
                <w:sz w:val="18"/>
                <w:szCs w:val="18"/>
                <w:rtl/>
                <w:lang w:bidi="fa-IR"/>
              </w:rPr>
              <w:t>دستگاه تخصصی پیشنهاد دهنده یا در موارد ارائه پیشنهاد اولیه توسط بخش غیردولتی، دستگاه تخصصی ذیربط با همکاری اتاق‌های بازرگانی، تعاون و اصناف</w:t>
            </w:r>
          </w:p>
        </w:tc>
      </w:tr>
      <w:tr w:rsidR="006F57F7" w:rsidRPr="001627F0" w14:paraId="624E9C23" w14:textId="77777777" w:rsidTr="002859B3">
        <w:trPr>
          <w:gridAfter w:val="1"/>
          <w:wAfter w:w="6" w:type="dxa"/>
          <w:trHeight w:val="283"/>
          <w:jc w:val="center"/>
        </w:trPr>
        <w:tc>
          <w:tcPr>
            <w:tcW w:w="1270" w:type="dxa"/>
            <w:vMerge/>
            <w:vAlign w:val="center"/>
          </w:tcPr>
          <w:p w14:paraId="18224550" w14:textId="77777777" w:rsidR="006F57F7" w:rsidRPr="001627F0" w:rsidRDefault="006F57F7" w:rsidP="002859B3">
            <w:pPr>
              <w:bidi/>
              <w:spacing w:line="276" w:lineRule="auto"/>
              <w:jc w:val="both"/>
              <w:rPr>
                <w:rFonts w:ascii="IPT Nazanin" w:hAnsi="IPT Nazanin" w:cs="B Nazanin"/>
                <w:b/>
                <w:bCs/>
                <w:sz w:val="18"/>
                <w:szCs w:val="18"/>
                <w:rtl/>
                <w:lang w:bidi="fa-IR"/>
              </w:rPr>
            </w:pPr>
          </w:p>
        </w:tc>
        <w:tc>
          <w:tcPr>
            <w:tcW w:w="2610" w:type="dxa"/>
            <w:vAlign w:val="center"/>
          </w:tcPr>
          <w:p w14:paraId="75C9DD1C" w14:textId="77777777" w:rsidR="006F57F7" w:rsidRPr="001627F0" w:rsidRDefault="006F57F7" w:rsidP="002859B3">
            <w:pPr>
              <w:bidi/>
              <w:spacing w:line="276" w:lineRule="auto"/>
              <w:jc w:val="both"/>
              <w:rPr>
                <w:rFonts w:ascii="IPT Nazanin" w:hAnsi="IPT Nazanin" w:cs="B Nazanin"/>
                <w:sz w:val="18"/>
                <w:szCs w:val="18"/>
                <w:rtl/>
                <w:lang w:bidi="fa-IR"/>
              </w:rPr>
            </w:pPr>
            <w:r w:rsidRPr="001627F0">
              <w:rPr>
                <w:rFonts w:ascii="IPT Nazanin" w:hAnsi="IPT Nazanin" w:cs="B Nazanin"/>
                <w:sz w:val="18"/>
                <w:szCs w:val="18"/>
                <w:rtl/>
                <w:lang w:bidi="fa-IR"/>
              </w:rPr>
              <w:t>بازنگری، ارزیابی و اتخاذ تصمیم و اقدام درخصوص تجدید و تمدید مجوزهای مربوط (پیش نیاز) (هر شش‌ماه بک مرتبه)</w:t>
            </w:r>
          </w:p>
        </w:tc>
        <w:tc>
          <w:tcPr>
            <w:tcW w:w="5928" w:type="dxa"/>
            <w:gridSpan w:val="2"/>
            <w:vAlign w:val="center"/>
          </w:tcPr>
          <w:p w14:paraId="5C346D36" w14:textId="77777777" w:rsidR="006F57F7" w:rsidRPr="001627F0" w:rsidRDefault="006F57F7" w:rsidP="002859B3">
            <w:pPr>
              <w:bidi/>
              <w:spacing w:line="276" w:lineRule="auto"/>
              <w:jc w:val="center"/>
              <w:rPr>
                <w:rFonts w:ascii="IPT Nazanin" w:hAnsi="IPT Nazanin" w:cs="B Nazanin"/>
                <w:sz w:val="18"/>
                <w:szCs w:val="18"/>
                <w:rtl/>
                <w:lang w:bidi="fa-IR"/>
              </w:rPr>
            </w:pPr>
            <w:r w:rsidRPr="001627F0">
              <w:rPr>
                <w:rFonts w:ascii="IPT Nazanin" w:hAnsi="IPT Nazanin" w:cs="B Nazanin"/>
                <w:sz w:val="18"/>
                <w:szCs w:val="18"/>
                <w:rtl/>
                <w:lang w:bidi="fa-IR"/>
              </w:rPr>
              <w:t xml:space="preserve">دستگاه‌های متولی براساس اطلاعات مندرج در درگاه ملی مجوزهای کشور و فرآیندهای </w:t>
            </w:r>
            <w:r>
              <w:rPr>
                <w:rFonts w:ascii="IPT Nazanin" w:hAnsi="IPT Nazanin" w:cs="B Nazanin"/>
                <w:sz w:val="18"/>
                <w:szCs w:val="18"/>
                <w:rtl/>
                <w:lang w:bidi="fa-IR"/>
              </w:rPr>
              <w:t>مربوط</w:t>
            </w:r>
          </w:p>
        </w:tc>
      </w:tr>
    </w:tbl>
    <w:p w14:paraId="7CC8DDA7" w14:textId="77777777" w:rsidR="006F57F7" w:rsidRPr="001627F0" w:rsidRDefault="006F57F7" w:rsidP="006F57F7">
      <w:pPr>
        <w:bidi/>
        <w:spacing w:after="0"/>
        <w:jc w:val="both"/>
        <w:rPr>
          <w:rFonts w:ascii="IPT Nazanin" w:hAnsi="IPT Nazanin" w:cs="B Nazanin"/>
          <w:sz w:val="24"/>
          <w:szCs w:val="24"/>
          <w:rtl/>
          <w:lang w:bidi="fa-IR"/>
        </w:rPr>
      </w:pPr>
    </w:p>
    <w:p w14:paraId="40EC41EF"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 xml:space="preserve">تبصره 1: </w:t>
      </w:r>
      <w:r w:rsidRPr="001627F0">
        <w:rPr>
          <w:rFonts w:ascii="IPT Nazanin" w:hAnsi="IPT Nazanin" w:cs="B Nazanin"/>
          <w:sz w:val="24"/>
          <w:szCs w:val="24"/>
          <w:rtl/>
          <w:lang w:bidi="fa-IR"/>
        </w:rPr>
        <w:t xml:space="preserve"> </w:t>
      </w:r>
      <w:r w:rsidRPr="006F4ED1">
        <w:rPr>
          <w:rFonts w:ascii="IPT Nazanin" w:hAnsi="IPT Nazanin" w:cs="B Nazanin"/>
          <w:sz w:val="24"/>
          <w:szCs w:val="24"/>
          <w:rtl/>
          <w:lang w:bidi="fa-IR"/>
        </w:rPr>
        <w:t>پیشنهاده تدوین شده</w:t>
      </w:r>
      <w:r w:rsidRPr="001627F0">
        <w:rPr>
          <w:rFonts w:ascii="IPT Nazanin" w:hAnsi="IPT Nazanin" w:cs="B Nazanin"/>
          <w:sz w:val="24"/>
          <w:szCs w:val="24"/>
          <w:rtl/>
          <w:lang w:bidi="fa-IR"/>
        </w:rPr>
        <w:t xml:space="preserve"> در قالب فرآیند مندرج در این ماده باید واجد اطلاعات ذیل باشد:</w:t>
      </w:r>
    </w:p>
    <w:p w14:paraId="42AA47D0" w14:textId="77777777" w:rsidR="006F57F7" w:rsidRPr="001627F0" w:rsidRDefault="006F57F7" w:rsidP="006F57F7">
      <w:pPr>
        <w:pStyle w:val="ListParagraph"/>
        <w:numPr>
          <w:ilvl w:val="0"/>
          <w:numId w:val="2"/>
        </w:numPr>
        <w:spacing w:after="0" w:line="276" w:lineRule="auto"/>
        <w:ind w:left="1196"/>
        <w:jc w:val="left"/>
        <w:rPr>
          <w:rFonts w:ascii="IPT Nazanin" w:hAnsi="IPT Nazanin"/>
          <w:sz w:val="24"/>
          <w:szCs w:val="24"/>
          <w:rtl/>
          <w:lang w:bidi="fa-IR"/>
        </w:rPr>
      </w:pPr>
      <w:r w:rsidRPr="001627F0">
        <w:rPr>
          <w:rFonts w:ascii="IPT Nazanin" w:hAnsi="IPT Nazanin"/>
          <w:sz w:val="24"/>
          <w:szCs w:val="24"/>
          <w:rtl/>
          <w:lang w:bidi="fa-IR"/>
        </w:rPr>
        <w:t>مقدمه توجیهی</w:t>
      </w:r>
    </w:p>
    <w:p w14:paraId="1991D62C" w14:textId="77777777" w:rsidR="006F57F7" w:rsidRPr="001627F0" w:rsidRDefault="006F57F7" w:rsidP="006F57F7">
      <w:pPr>
        <w:pStyle w:val="ListParagraph"/>
        <w:numPr>
          <w:ilvl w:val="0"/>
          <w:numId w:val="2"/>
        </w:numPr>
        <w:spacing w:after="0" w:line="276" w:lineRule="auto"/>
        <w:ind w:left="1196"/>
        <w:jc w:val="left"/>
        <w:rPr>
          <w:rFonts w:ascii="IPT Nazanin" w:hAnsi="IPT Nazanin"/>
          <w:sz w:val="24"/>
          <w:szCs w:val="24"/>
          <w:rtl/>
          <w:lang w:bidi="fa-IR"/>
        </w:rPr>
      </w:pPr>
      <w:r w:rsidRPr="001627F0">
        <w:rPr>
          <w:rFonts w:ascii="IPT Nazanin" w:hAnsi="IPT Nazanin"/>
          <w:sz w:val="24"/>
          <w:szCs w:val="24"/>
          <w:rtl/>
          <w:lang w:bidi="fa-IR"/>
        </w:rPr>
        <w:t>تبیین اولویت‌ها، مزیت‌ها و نیازهای حوزه موردنظر و توجیه اولویت‌دار بودن طرح</w:t>
      </w:r>
    </w:p>
    <w:p w14:paraId="0AD22723" w14:textId="77777777" w:rsidR="006F57F7" w:rsidRPr="001627F0" w:rsidRDefault="006F57F7" w:rsidP="006F57F7">
      <w:pPr>
        <w:pStyle w:val="ListParagraph"/>
        <w:numPr>
          <w:ilvl w:val="0"/>
          <w:numId w:val="2"/>
        </w:numPr>
        <w:spacing w:after="0" w:line="276" w:lineRule="auto"/>
        <w:ind w:left="1196"/>
        <w:jc w:val="left"/>
        <w:rPr>
          <w:rFonts w:ascii="IPT Nazanin" w:hAnsi="IPT Nazanin"/>
          <w:sz w:val="24"/>
          <w:szCs w:val="24"/>
          <w:rtl/>
          <w:lang w:bidi="fa-IR"/>
        </w:rPr>
      </w:pPr>
      <w:r w:rsidRPr="001627F0">
        <w:rPr>
          <w:rFonts w:ascii="IPT Nazanin" w:hAnsi="IPT Nazanin"/>
          <w:sz w:val="24"/>
          <w:szCs w:val="24"/>
          <w:rtl/>
          <w:lang w:bidi="fa-IR"/>
        </w:rPr>
        <w:t>سابقه اجرای موضوع و اقدامات انجام شده قبلی (درصورت وجود)</w:t>
      </w:r>
    </w:p>
    <w:p w14:paraId="3B341254" w14:textId="77777777" w:rsidR="006F57F7" w:rsidRPr="001627F0" w:rsidRDefault="006F57F7" w:rsidP="006F57F7">
      <w:pPr>
        <w:pStyle w:val="ListParagraph"/>
        <w:numPr>
          <w:ilvl w:val="0"/>
          <w:numId w:val="2"/>
        </w:numPr>
        <w:spacing w:after="0" w:line="276" w:lineRule="auto"/>
        <w:ind w:left="1196"/>
        <w:jc w:val="left"/>
        <w:rPr>
          <w:rFonts w:ascii="IPT Nazanin" w:hAnsi="IPT Nazanin"/>
          <w:sz w:val="24"/>
          <w:szCs w:val="24"/>
          <w:rtl/>
          <w:lang w:bidi="fa-IR"/>
        </w:rPr>
      </w:pPr>
      <w:r w:rsidRPr="001627F0">
        <w:rPr>
          <w:rFonts w:ascii="IPT Nazanin" w:hAnsi="IPT Nazanin"/>
          <w:sz w:val="24"/>
          <w:szCs w:val="24"/>
          <w:rtl/>
          <w:lang w:bidi="fa-IR"/>
        </w:rPr>
        <w:t xml:space="preserve">نظر تخصصی دستگاه </w:t>
      </w:r>
      <w:r>
        <w:rPr>
          <w:rFonts w:ascii="IPT Nazanin" w:hAnsi="IPT Nazanin" w:hint="cs"/>
          <w:sz w:val="24"/>
          <w:szCs w:val="24"/>
          <w:rtl/>
          <w:lang w:bidi="fa-IR"/>
        </w:rPr>
        <w:t>اجرایی</w:t>
      </w:r>
      <w:r w:rsidRPr="001627F0">
        <w:rPr>
          <w:rFonts w:ascii="IPT Nazanin" w:hAnsi="IPT Nazanin"/>
          <w:sz w:val="24"/>
          <w:szCs w:val="24"/>
          <w:rtl/>
          <w:lang w:bidi="fa-IR"/>
        </w:rPr>
        <w:t xml:space="preserve"> متولی</w:t>
      </w:r>
      <w:r>
        <w:rPr>
          <w:rFonts w:ascii="IPT Nazanin" w:hAnsi="IPT Nazanin" w:hint="cs"/>
          <w:sz w:val="24"/>
          <w:szCs w:val="24"/>
          <w:rtl/>
          <w:lang w:bidi="fa-IR"/>
        </w:rPr>
        <w:t xml:space="preserve"> طرح سرمایه‌گذاری</w:t>
      </w:r>
      <w:r w:rsidRPr="001627F0">
        <w:rPr>
          <w:rFonts w:ascii="IPT Nazanin" w:hAnsi="IPT Nazanin"/>
          <w:sz w:val="24"/>
          <w:szCs w:val="24"/>
          <w:rtl/>
          <w:lang w:bidi="fa-IR"/>
        </w:rPr>
        <w:t xml:space="preserve"> و </w:t>
      </w:r>
      <w:r>
        <w:rPr>
          <w:rFonts w:ascii="IPT Nazanin" w:hAnsi="IPT Nazanin" w:hint="cs"/>
          <w:sz w:val="24"/>
          <w:szCs w:val="24"/>
          <w:rtl/>
          <w:lang w:bidi="fa-IR"/>
        </w:rPr>
        <w:t xml:space="preserve">سایر </w:t>
      </w:r>
      <w:r w:rsidRPr="001627F0">
        <w:rPr>
          <w:rFonts w:ascii="IPT Nazanin" w:hAnsi="IPT Nazanin"/>
          <w:sz w:val="24"/>
          <w:szCs w:val="24"/>
          <w:rtl/>
          <w:lang w:bidi="fa-IR"/>
        </w:rPr>
        <w:t xml:space="preserve">دستگاه‌های </w:t>
      </w:r>
      <w:r>
        <w:rPr>
          <w:rFonts w:ascii="IPT Nazanin" w:hAnsi="IPT Nazanin" w:hint="cs"/>
          <w:sz w:val="24"/>
          <w:szCs w:val="24"/>
          <w:rtl/>
          <w:lang w:bidi="fa-IR"/>
        </w:rPr>
        <w:t>اجرایی مربوط</w:t>
      </w:r>
      <w:r w:rsidRPr="001627F0">
        <w:rPr>
          <w:rFonts w:ascii="IPT Nazanin" w:hAnsi="IPT Nazanin"/>
          <w:sz w:val="24"/>
          <w:szCs w:val="24"/>
          <w:rtl/>
          <w:lang w:bidi="fa-IR"/>
        </w:rPr>
        <w:t xml:space="preserve"> درصورت داشتن ملاحظه یا نظر تخصصی؛</w:t>
      </w:r>
    </w:p>
    <w:p w14:paraId="57AFE539" w14:textId="77777777" w:rsidR="006F57F7" w:rsidRPr="001627F0" w:rsidRDefault="006F57F7" w:rsidP="006F57F7">
      <w:pPr>
        <w:pStyle w:val="ListParagraph"/>
        <w:numPr>
          <w:ilvl w:val="0"/>
          <w:numId w:val="2"/>
        </w:numPr>
        <w:spacing w:after="0" w:line="276" w:lineRule="auto"/>
        <w:ind w:left="1196"/>
        <w:jc w:val="left"/>
        <w:rPr>
          <w:rFonts w:ascii="IPT Nazanin" w:hAnsi="IPT Nazanin"/>
          <w:sz w:val="24"/>
          <w:szCs w:val="24"/>
          <w:rtl/>
          <w:lang w:bidi="fa-IR"/>
        </w:rPr>
      </w:pPr>
      <w:r w:rsidRPr="001627F0">
        <w:rPr>
          <w:rFonts w:ascii="IPT Nazanin" w:hAnsi="IPT Nazanin"/>
          <w:sz w:val="24"/>
          <w:szCs w:val="24"/>
          <w:rtl/>
          <w:lang w:bidi="fa-IR"/>
        </w:rPr>
        <w:t>قوانین و مقررات بالادستی و حمایت‌کننده اجرای طرح</w:t>
      </w:r>
    </w:p>
    <w:p w14:paraId="11F9AB34" w14:textId="77777777" w:rsidR="006F57F7" w:rsidRPr="001627F0" w:rsidRDefault="006F57F7" w:rsidP="006F57F7">
      <w:pPr>
        <w:pStyle w:val="ListParagraph"/>
        <w:numPr>
          <w:ilvl w:val="0"/>
          <w:numId w:val="2"/>
        </w:numPr>
        <w:spacing w:after="0" w:line="276" w:lineRule="auto"/>
        <w:ind w:left="1196"/>
        <w:jc w:val="left"/>
        <w:rPr>
          <w:rFonts w:ascii="IPT Nazanin" w:hAnsi="IPT Nazanin"/>
          <w:sz w:val="24"/>
          <w:szCs w:val="24"/>
          <w:rtl/>
          <w:lang w:bidi="fa-IR"/>
        </w:rPr>
      </w:pPr>
      <w:r w:rsidRPr="001627F0">
        <w:rPr>
          <w:rFonts w:ascii="IPT Nazanin" w:hAnsi="IPT Nazanin"/>
          <w:sz w:val="24"/>
          <w:szCs w:val="24"/>
          <w:rtl/>
          <w:lang w:bidi="fa-IR"/>
        </w:rPr>
        <w:t>ارایه خلاصه مطالعات طرح</w:t>
      </w:r>
    </w:p>
    <w:p w14:paraId="3229A828" w14:textId="77777777" w:rsidR="006F57F7" w:rsidRPr="001627F0" w:rsidRDefault="006F57F7" w:rsidP="006F57F7">
      <w:pPr>
        <w:pStyle w:val="ListParagraph"/>
        <w:numPr>
          <w:ilvl w:val="0"/>
          <w:numId w:val="2"/>
        </w:numPr>
        <w:spacing w:after="0" w:line="276" w:lineRule="auto"/>
        <w:ind w:left="1196"/>
        <w:jc w:val="left"/>
        <w:rPr>
          <w:rFonts w:ascii="IPT Nazanin" w:hAnsi="IPT Nazanin"/>
          <w:sz w:val="24"/>
          <w:szCs w:val="24"/>
          <w:rtl/>
          <w:lang w:bidi="fa-IR"/>
        </w:rPr>
      </w:pPr>
      <w:r w:rsidRPr="001627F0">
        <w:rPr>
          <w:rFonts w:ascii="IPT Nazanin" w:hAnsi="IPT Nazanin"/>
          <w:sz w:val="24"/>
          <w:szCs w:val="24"/>
          <w:rtl/>
          <w:lang w:bidi="fa-IR"/>
        </w:rPr>
        <w:t>مشوق‌ها و تسهیلات موجود و مشوق‌ها و تسهیلات پیشنهادی</w:t>
      </w:r>
    </w:p>
    <w:p w14:paraId="0324DE34" w14:textId="77777777" w:rsidR="006F57F7" w:rsidRPr="001627F0" w:rsidRDefault="006F57F7" w:rsidP="006F57F7">
      <w:pPr>
        <w:pStyle w:val="ListParagraph"/>
        <w:numPr>
          <w:ilvl w:val="0"/>
          <w:numId w:val="2"/>
        </w:numPr>
        <w:spacing w:after="0" w:line="276" w:lineRule="auto"/>
        <w:ind w:left="1196"/>
        <w:rPr>
          <w:rFonts w:ascii="IPT Nazanin" w:hAnsi="IPT Nazanin"/>
          <w:sz w:val="24"/>
          <w:szCs w:val="24"/>
          <w:rtl/>
          <w:lang w:bidi="fa-IR"/>
        </w:rPr>
      </w:pPr>
      <w:r w:rsidRPr="001627F0">
        <w:rPr>
          <w:rFonts w:ascii="IPT Nazanin" w:hAnsi="IPT Nazanin"/>
          <w:sz w:val="24"/>
          <w:szCs w:val="24"/>
          <w:rtl/>
          <w:lang w:bidi="fa-IR"/>
        </w:rPr>
        <w:lastRenderedPageBreak/>
        <w:t>کاربرگ خلاصه طرح پیشنهادی (که چهارچوب آن با همکاری سازمان و مرکز ملی مطالعات، پایش و بهبود محیط کسب و کار وزارت امور اقتصادی و دارایی تدوین و پس از تکمیل توسط دستگاه اجرایی ذی‌ربط در درگاه ملی مجوزها درج خواهد شد.)</w:t>
      </w:r>
    </w:p>
    <w:p w14:paraId="386D11EF"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تبصره 2-</w:t>
      </w:r>
      <w:r w:rsidRPr="001627F0">
        <w:rPr>
          <w:rFonts w:ascii="IPT Nazanin" w:hAnsi="IPT Nazanin" w:cs="B Nazanin"/>
          <w:sz w:val="24"/>
          <w:szCs w:val="24"/>
          <w:rtl/>
          <w:lang w:bidi="fa-IR"/>
        </w:rPr>
        <w:t xml:space="preserve">مطالعات </w:t>
      </w:r>
      <w:r>
        <w:rPr>
          <w:rFonts w:ascii="IPT Nazanin" w:hAnsi="IPT Nazanin" w:cs="B Nazanin" w:hint="cs"/>
          <w:sz w:val="24"/>
          <w:szCs w:val="24"/>
          <w:rtl/>
          <w:lang w:bidi="fa-IR"/>
        </w:rPr>
        <w:t xml:space="preserve">پیش </w:t>
      </w:r>
      <w:r w:rsidRPr="001627F0">
        <w:rPr>
          <w:rFonts w:ascii="IPT Nazanin" w:hAnsi="IPT Nazanin" w:cs="B Nazanin"/>
          <w:sz w:val="24"/>
          <w:szCs w:val="24"/>
          <w:rtl/>
          <w:lang w:bidi="fa-IR"/>
        </w:rPr>
        <w:t>امکان سنجی اجرای پروژه‌های موضوع این فصل مشتمل بر پنج بخش مجزای‌ جانمایی طرح و توجیه انتخاب محل با رعایت ملاحظات آمایشی، الزامات فنی و استانداردها و فناوری‌های موردنیاز،</w:t>
      </w:r>
      <w:r w:rsidRPr="001627F0">
        <w:rPr>
          <w:rFonts w:ascii="IPT Nazanin" w:hAnsi="IPT Nazanin" w:cs="B Nazanin"/>
          <w:sz w:val="24"/>
          <w:szCs w:val="24"/>
          <w:lang w:bidi="fa-IR"/>
        </w:rPr>
        <w:t></w:t>
      </w:r>
      <w:r w:rsidRPr="001627F0">
        <w:rPr>
          <w:rFonts w:ascii="IPT Nazanin" w:hAnsi="IPT Nazanin" w:cs="B Nazanin"/>
          <w:sz w:val="24"/>
          <w:szCs w:val="24"/>
          <w:rtl/>
          <w:lang w:bidi="fa-IR"/>
        </w:rPr>
        <w:t xml:space="preserve">توجیه‌پذیری بازار (طرح‌های اقتصادی)/ رفع نیاز (طرح‌های زیرساختی)، مدل مالی (نوع تأمین مالی پیشنهادی، میزان و نوع سرمایه موردنیاز، هزینه‌ها و درآمدهای آتی و دیگر موارد) و </w:t>
      </w:r>
      <w:r w:rsidRPr="001627F0">
        <w:rPr>
          <w:rFonts w:ascii="IPT Nazanin" w:hAnsi="IPT Nazanin" w:cs="B Nazanin"/>
          <w:sz w:val="24"/>
          <w:szCs w:val="24"/>
          <w:lang w:bidi="fa-IR"/>
        </w:rPr>
        <w:t></w:t>
      </w:r>
      <w:r w:rsidRPr="001627F0">
        <w:rPr>
          <w:rFonts w:ascii="IPT Nazanin" w:hAnsi="IPT Nazanin" w:cs="B Nazanin"/>
          <w:sz w:val="24"/>
          <w:szCs w:val="24"/>
          <w:rtl/>
          <w:lang w:bidi="fa-IR"/>
        </w:rPr>
        <w:t>برنامه زمانی اجرای طرح می‌باشد.</w:t>
      </w:r>
    </w:p>
    <w:p w14:paraId="4B55DBA3"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6-</w:t>
      </w:r>
      <w:r w:rsidRPr="001627F0">
        <w:rPr>
          <w:rFonts w:ascii="IPT Nazanin" w:hAnsi="IPT Nazanin" w:cs="B Nazanin"/>
          <w:sz w:val="24"/>
          <w:szCs w:val="24"/>
          <w:rtl/>
          <w:lang w:bidi="fa-IR"/>
        </w:rPr>
        <w:t xml:space="preserve"> انتخاب طرح‌ها براي اخذ مجوزهاي لازم برای صدور بسته سرمایه‌گذاری بدون نام با تأييد طرح از سوي شوراي برنامه‌ريزي و توسعه استان و دستگاه اجرائي تخصصي ملي صورت مي‌پذیرد.</w:t>
      </w:r>
    </w:p>
    <w:p w14:paraId="37D7D694"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7-</w:t>
      </w:r>
      <w:r w:rsidRPr="001627F0">
        <w:rPr>
          <w:rFonts w:ascii="IPT Nazanin" w:hAnsi="IPT Nazanin" w:cs="B Nazanin"/>
          <w:sz w:val="24"/>
          <w:szCs w:val="24"/>
          <w:rtl/>
          <w:lang w:bidi="fa-IR"/>
        </w:rPr>
        <w:t xml:space="preserve"> مرکز ملی مطالعات، پایش و بهبود محیط کسب و کار وزارت امور اقتصادی و دارایی مکلف است صدور بسته سرمایه‌گذاری بی نام را در </w:t>
      </w:r>
      <w:r w:rsidRPr="00394E6C">
        <w:rPr>
          <w:rFonts w:ascii="IPT Nazanin" w:hAnsi="IPT Nazanin" w:cs="B Nazanin"/>
          <w:sz w:val="24"/>
          <w:szCs w:val="24"/>
          <w:rtl/>
          <w:lang w:bidi="fa-IR"/>
        </w:rPr>
        <w:t xml:space="preserve">قالب کاربرگ </w:t>
      </w:r>
      <w:r w:rsidRPr="00394E6C">
        <w:rPr>
          <w:rFonts w:ascii="IPT Nazanin" w:hAnsi="IPT Nazanin" w:cs="B Nazanin" w:hint="cs"/>
          <w:sz w:val="24"/>
          <w:szCs w:val="24"/>
          <w:rtl/>
          <w:lang w:bidi="fa-IR"/>
        </w:rPr>
        <w:t>موضوع</w:t>
      </w:r>
      <w:r>
        <w:rPr>
          <w:rFonts w:ascii="IPT Nazanin" w:hAnsi="IPT Nazanin" w:cs="B Nazanin" w:hint="cs"/>
          <w:sz w:val="24"/>
          <w:szCs w:val="24"/>
          <w:rtl/>
          <w:lang w:bidi="fa-IR"/>
        </w:rPr>
        <w:t xml:space="preserve"> بند (8) تبصره (1) ماده (5)</w:t>
      </w:r>
      <w:r w:rsidRPr="001627F0">
        <w:rPr>
          <w:rFonts w:ascii="IPT Nazanin" w:hAnsi="IPT Nazanin" w:cs="B Nazanin"/>
          <w:sz w:val="24"/>
          <w:szCs w:val="24"/>
          <w:rtl/>
          <w:lang w:bidi="fa-IR"/>
        </w:rPr>
        <w:t xml:space="preserve"> این دستورالعمل در درگاه ملی مجوزهای کشور پیاده سازی و اجرا نماید.</w:t>
      </w:r>
    </w:p>
    <w:p w14:paraId="6E4FC7DA" w14:textId="77777777" w:rsidR="006F57F7" w:rsidRPr="001627F0" w:rsidRDefault="006F57F7" w:rsidP="006F57F7">
      <w:pPr>
        <w:pStyle w:val="Heading1"/>
        <w:spacing w:before="240"/>
        <w:rPr>
          <w:rFonts w:ascii="IPT Nazanin" w:hAnsi="IPT Nazanin" w:cs="B Nazanin"/>
          <w:rtl/>
        </w:rPr>
      </w:pPr>
      <w:r w:rsidRPr="001627F0">
        <w:rPr>
          <w:rFonts w:ascii="IPT Nazanin" w:hAnsi="IPT Nazanin" w:cs="B Nazanin"/>
          <w:rtl/>
        </w:rPr>
        <w:t>فصل چهارم) ملزومات اجرائی هدایت و جذب سرمایه‌گذاری خارجی</w:t>
      </w:r>
    </w:p>
    <w:p w14:paraId="05B2D91B" w14:textId="77777777" w:rsidR="006F57F7" w:rsidRPr="00441828"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8-</w:t>
      </w:r>
      <w:r w:rsidRPr="001627F0">
        <w:rPr>
          <w:rFonts w:ascii="IPT Nazanin" w:hAnsi="IPT Nazanin" w:cs="B Nazanin"/>
          <w:sz w:val="24"/>
          <w:szCs w:val="24"/>
          <w:rtl/>
          <w:lang w:bidi="fa-IR"/>
        </w:rPr>
        <w:t xml:space="preserve"> به‌منظور ارتقای توان رقابت در جذب سرمایه‌های خارجی و معرفی قابلیت‌های کشور به سرمایه‌گذاران بالقوه، همزمان با تدوین اطلاعات مربوط به طرح‌های سرمایه‌گذاری موضوع این دستورالعمل، برنامه عملیاتی</w:t>
      </w:r>
      <w:r w:rsidRPr="001627F0">
        <w:rPr>
          <w:rFonts w:ascii="IPT Nazanin" w:hAnsi="IPT Nazanin" w:cs="B Nazanin"/>
          <w:rtl/>
        </w:rPr>
        <w:t xml:space="preserve"> هدایت و جذب سرمایه‌گذاری خارجی</w:t>
      </w:r>
      <w:r w:rsidRPr="001627F0">
        <w:rPr>
          <w:rFonts w:ascii="IPT Nazanin" w:hAnsi="IPT Nazanin" w:cs="B Nazanin"/>
          <w:sz w:val="24"/>
          <w:szCs w:val="24"/>
          <w:rtl/>
          <w:lang w:bidi="fa-IR"/>
        </w:rPr>
        <w:t xml:space="preserve"> توسط دستگاه‌های اجرایی و استانداری‌ها با همکاری سازمان تنظیم و اجرا می‌گردد. همچنین </w:t>
      </w:r>
      <w:r w:rsidRPr="001627F0">
        <w:rPr>
          <w:rFonts w:ascii="IPT Nazanin" w:hAnsi="IPT Nazanin" w:cs="B Nazanin"/>
          <w:sz w:val="24"/>
          <w:szCs w:val="24"/>
          <w:rtl/>
        </w:rPr>
        <w:t xml:space="preserve">اقلام اطلاعاتی موردنیاز نظیر </w:t>
      </w:r>
      <w:r w:rsidRPr="00441828">
        <w:rPr>
          <w:rFonts w:ascii="IPT Nazanin" w:hAnsi="IPT Nazanin" w:cs="B Nazanin" w:hint="cs"/>
          <w:sz w:val="24"/>
          <w:szCs w:val="24"/>
          <w:rtl/>
        </w:rPr>
        <w:t>دفترک (</w:t>
      </w:r>
      <w:r w:rsidRPr="00441828">
        <w:rPr>
          <w:rFonts w:ascii="IPT Nazanin" w:hAnsi="IPT Nazanin" w:cs="B Nazanin"/>
          <w:sz w:val="24"/>
          <w:szCs w:val="24"/>
          <w:rtl/>
        </w:rPr>
        <w:t>بروشور</w:t>
      </w:r>
      <w:r w:rsidRPr="00441828">
        <w:rPr>
          <w:rFonts w:ascii="IPT Nazanin" w:hAnsi="IPT Nazanin" w:cs="B Nazanin" w:hint="cs"/>
          <w:sz w:val="24"/>
          <w:szCs w:val="24"/>
          <w:rtl/>
        </w:rPr>
        <w:t>)</w:t>
      </w:r>
      <w:r w:rsidRPr="00441828">
        <w:rPr>
          <w:rFonts w:ascii="IPT Nazanin" w:hAnsi="IPT Nazanin" w:cs="B Nazanin"/>
          <w:sz w:val="24"/>
          <w:szCs w:val="24"/>
          <w:rtl/>
        </w:rPr>
        <w:t xml:space="preserve"> تبلیغاتی، اینفوگرافی، </w:t>
      </w:r>
      <w:r w:rsidRPr="00441828">
        <w:rPr>
          <w:rFonts w:ascii="IPT Nazanin" w:hAnsi="IPT Nazanin" w:cs="B Nazanin" w:hint="cs"/>
          <w:sz w:val="24"/>
          <w:szCs w:val="24"/>
          <w:rtl/>
        </w:rPr>
        <w:t>کارنما (</w:t>
      </w:r>
      <w:r w:rsidRPr="00441828">
        <w:rPr>
          <w:rFonts w:ascii="IPT Nazanin" w:hAnsi="IPT Nazanin" w:cs="B Nazanin"/>
          <w:sz w:val="24"/>
          <w:szCs w:val="24"/>
          <w:rtl/>
        </w:rPr>
        <w:t>کاتالوگ</w:t>
      </w:r>
      <w:r w:rsidRPr="00441828">
        <w:rPr>
          <w:rFonts w:ascii="IPT Nazanin" w:hAnsi="IPT Nazanin" w:cs="B Nazanin" w:hint="cs"/>
          <w:sz w:val="24"/>
          <w:szCs w:val="24"/>
          <w:rtl/>
        </w:rPr>
        <w:t>)</w:t>
      </w:r>
      <w:r w:rsidRPr="00441828">
        <w:rPr>
          <w:rFonts w:ascii="IPT Nazanin" w:hAnsi="IPT Nazanin" w:cs="B Nazanin"/>
          <w:sz w:val="24"/>
          <w:szCs w:val="24"/>
          <w:rtl/>
        </w:rPr>
        <w:t xml:space="preserve"> و ... به منظور معرفی ظرفیت‌ها و فرصت‌های سرمایه‌گذاری در کشور متناسب با هر حوزه تخصصی یا منطقه جغرافیایی توسط دستگاه متولی آن بخش (دستگاه‌های اجرایی، استانداری‌ها، دبیرخانه شورای عالی مناطق آزاد تجاری و صنعتی و ویژه اقتصادی) و اتاق‌های سه‌گانه تهیه و در سامانه بارگذاری و حسب مورد به تشخیص دستگاه ذی‌ربط به‌صورت </w:t>
      </w:r>
      <w:r w:rsidRPr="00441828">
        <w:rPr>
          <w:rFonts w:ascii="IPT Nazanin" w:hAnsi="IPT Nazanin" w:cs="B Nazanin" w:hint="eastAsia"/>
          <w:sz w:val="24"/>
          <w:szCs w:val="24"/>
          <w:rtl/>
        </w:rPr>
        <w:t>دست</w:t>
      </w:r>
      <w:r w:rsidRPr="00441828">
        <w:rPr>
          <w:rFonts w:ascii="IPT Nazanin" w:hAnsi="IPT Nazanin" w:cs="B Nazanin" w:hint="cs"/>
          <w:sz w:val="24"/>
          <w:szCs w:val="24"/>
          <w:rtl/>
        </w:rPr>
        <w:t>ی</w:t>
      </w:r>
      <w:r w:rsidRPr="00441828">
        <w:rPr>
          <w:rFonts w:ascii="IPT Nazanin" w:hAnsi="IPT Nazanin" w:cs="B Nazanin"/>
          <w:sz w:val="24"/>
          <w:szCs w:val="24"/>
          <w:rtl/>
        </w:rPr>
        <w:t xml:space="preserve"> (فیزیکی) نیز در اختیار سازمان قرار می‌گیرند.</w:t>
      </w:r>
    </w:p>
    <w:p w14:paraId="393F8B4B" w14:textId="77777777" w:rsidR="006F57F7" w:rsidRPr="00441828" w:rsidRDefault="006F57F7" w:rsidP="006F57F7">
      <w:pPr>
        <w:bidi/>
        <w:spacing w:after="0"/>
        <w:jc w:val="both"/>
        <w:rPr>
          <w:rFonts w:ascii="IPT Nazanin" w:hAnsi="IPT Nazanin" w:cs="B Nazanin"/>
          <w:sz w:val="24"/>
          <w:szCs w:val="24"/>
          <w:rtl/>
          <w:lang w:bidi="fa-IR"/>
        </w:rPr>
      </w:pPr>
      <w:r w:rsidRPr="00441828">
        <w:rPr>
          <w:rFonts w:ascii="IPT Nazanin" w:hAnsi="IPT Nazanin" w:cs="B Nazanin"/>
          <w:b/>
          <w:bCs/>
          <w:sz w:val="24"/>
          <w:szCs w:val="24"/>
          <w:rtl/>
          <w:lang w:bidi="fa-IR"/>
        </w:rPr>
        <w:t>ماده 9-</w:t>
      </w:r>
      <w:r w:rsidRPr="00441828">
        <w:rPr>
          <w:rFonts w:ascii="IPT Nazanin" w:hAnsi="IPT Nazanin" w:cs="B Nazanin"/>
          <w:sz w:val="24"/>
          <w:szCs w:val="24"/>
          <w:rtl/>
          <w:lang w:bidi="fa-IR"/>
        </w:rPr>
        <w:t xml:space="preserve"> دستگاه‌های اجرایی متولی طرح‌های سرمایه‌گذاری در پايان هر سال، تقويم رويدادهاي تخصصي داخلي و خارجي كه در طول سال آينده با رويكرد جذب سرمايه‌گذاري برگزار می‌گردد را به سازمان ارائه و در سامانه درج نمايند.</w:t>
      </w:r>
    </w:p>
    <w:p w14:paraId="55CF95B6" w14:textId="77777777" w:rsidR="006F57F7" w:rsidRPr="001627F0" w:rsidRDefault="006F57F7" w:rsidP="006F57F7">
      <w:pPr>
        <w:bidi/>
        <w:spacing w:after="0"/>
        <w:jc w:val="both"/>
        <w:rPr>
          <w:rFonts w:ascii="IPT Nazanin" w:hAnsi="IPT Nazanin" w:cs="B Nazanin"/>
          <w:sz w:val="24"/>
          <w:szCs w:val="24"/>
          <w:rtl/>
        </w:rPr>
      </w:pPr>
      <w:r w:rsidRPr="00441828">
        <w:rPr>
          <w:rFonts w:ascii="IPT Nazanin" w:hAnsi="IPT Nazanin" w:cs="B Nazanin"/>
          <w:b/>
          <w:bCs/>
          <w:sz w:val="24"/>
          <w:szCs w:val="24"/>
          <w:rtl/>
          <w:lang w:bidi="fa-IR"/>
        </w:rPr>
        <w:t xml:space="preserve">ماده </w:t>
      </w:r>
      <w:r w:rsidRPr="00441828">
        <w:rPr>
          <w:rFonts w:ascii="IPT Nazanin" w:hAnsi="IPT Nazanin" w:cs="B Nazanin"/>
          <w:b/>
          <w:bCs/>
          <w:sz w:val="24"/>
          <w:szCs w:val="24"/>
          <w:rtl/>
        </w:rPr>
        <w:t>10-</w:t>
      </w:r>
      <w:r w:rsidRPr="00441828">
        <w:rPr>
          <w:rFonts w:ascii="IPT Nazanin" w:hAnsi="IPT Nazanin" w:cs="B Nazanin"/>
          <w:sz w:val="24"/>
          <w:szCs w:val="24"/>
          <w:rtl/>
        </w:rPr>
        <w:t xml:space="preserve"> به‌منظور توسعه بانک اطلاعاتی سرمایه‌گذاران بالقوه، دستگاه‌های اجرایی متولی طرح‌های سرمایه‌گذاری و استانداری‌ها مکلف‌اند اطلاعات سرمایه‌گذاران بالقوه مشتمل بر نام، ملیت، حوزه فعالیت، اطلاعات تماس (تلفن و </w:t>
      </w:r>
      <w:r w:rsidRPr="00441828">
        <w:rPr>
          <w:rFonts w:ascii="IPT Nazanin" w:hAnsi="IPT Nazanin" w:cs="B Nazanin" w:hint="eastAsia"/>
          <w:sz w:val="24"/>
          <w:szCs w:val="24"/>
          <w:rtl/>
        </w:rPr>
        <w:t>را</w:t>
      </w:r>
      <w:r w:rsidRPr="00441828">
        <w:rPr>
          <w:rFonts w:ascii="IPT Nazanin" w:hAnsi="IPT Nazanin" w:cs="B Nazanin" w:hint="cs"/>
          <w:sz w:val="24"/>
          <w:szCs w:val="24"/>
          <w:rtl/>
        </w:rPr>
        <w:t>ی</w:t>
      </w:r>
      <w:r w:rsidRPr="00441828">
        <w:rPr>
          <w:rFonts w:ascii="IPT Nazanin" w:hAnsi="IPT Nazanin" w:cs="B Nazanin" w:hint="eastAsia"/>
          <w:sz w:val="24"/>
          <w:szCs w:val="24"/>
          <w:rtl/>
        </w:rPr>
        <w:t>انامه</w:t>
      </w:r>
      <w:r w:rsidRPr="00441828">
        <w:rPr>
          <w:rFonts w:ascii="IPT Nazanin" w:hAnsi="IPT Nazanin" w:cs="B Nazanin"/>
          <w:sz w:val="24"/>
          <w:szCs w:val="24"/>
          <w:rtl/>
        </w:rPr>
        <w:t xml:space="preserve"> (ایمیل))، حجم</w:t>
      </w:r>
      <w:r w:rsidRPr="001627F0">
        <w:rPr>
          <w:rFonts w:ascii="IPT Nazanin" w:hAnsi="IPT Nazanin" w:cs="B Nazanin"/>
          <w:sz w:val="24"/>
          <w:szCs w:val="24"/>
          <w:rtl/>
        </w:rPr>
        <w:t xml:space="preserve"> سرمایه‌گذاری بالقوه، خلاصه مذاکرات حسب ضرورت و توضیحات تکمیلی مربوط را، به‌صورت ماهانه و مستمر </w:t>
      </w:r>
      <w:r w:rsidRPr="001627F0">
        <w:rPr>
          <w:rFonts w:ascii="IPT Nazanin" w:hAnsi="IPT Nazanin" w:cs="B Nazanin"/>
          <w:sz w:val="24"/>
          <w:szCs w:val="24"/>
          <w:rtl/>
          <w:lang w:bidi="fa-IR"/>
        </w:rPr>
        <w:t>در سامانه بارگذاری نمایند. سازمان موظف است بستر مناسب برای این ساز و کار را در قالب سامانه فراهم نماید.</w:t>
      </w:r>
    </w:p>
    <w:p w14:paraId="17AF3C50" w14:textId="77777777" w:rsidR="006F57F7" w:rsidRPr="001627F0" w:rsidRDefault="006F57F7" w:rsidP="006F57F7">
      <w:pPr>
        <w:pStyle w:val="Heading1"/>
        <w:spacing w:before="240"/>
        <w:rPr>
          <w:rFonts w:ascii="IPT Nazanin" w:hAnsi="IPT Nazanin" w:cs="B Nazanin"/>
          <w:rtl/>
        </w:rPr>
      </w:pPr>
      <w:r w:rsidRPr="001627F0">
        <w:rPr>
          <w:rFonts w:ascii="IPT Nazanin" w:hAnsi="IPT Nazanin" w:cs="B Nazanin"/>
          <w:rtl/>
        </w:rPr>
        <w:t>فصل پنجم: پایش جذب سرمایه خارجی</w:t>
      </w:r>
    </w:p>
    <w:p w14:paraId="38A990B2"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11-</w:t>
      </w:r>
      <w:r w:rsidRPr="001627F0">
        <w:rPr>
          <w:rFonts w:ascii="IPT Nazanin" w:hAnsi="IPT Nazanin" w:cs="B Nazanin"/>
          <w:sz w:val="24"/>
          <w:szCs w:val="24"/>
          <w:rtl/>
          <w:lang w:bidi="fa-IR"/>
        </w:rPr>
        <w:t xml:space="preserve"> </w:t>
      </w:r>
      <w:r w:rsidRPr="001627F0">
        <w:rPr>
          <w:rFonts w:ascii="IPT Nazanin" w:hAnsi="IPT Nazanin" w:cs="B Nazanin"/>
          <w:sz w:val="24"/>
          <w:szCs w:val="24"/>
          <w:rtl/>
        </w:rPr>
        <w:t>کلیه دستگاه‌های</w:t>
      </w:r>
      <w:r w:rsidRPr="001627F0">
        <w:rPr>
          <w:rFonts w:ascii="IPT Nazanin" w:hAnsi="IPT Nazanin" w:cs="B Nazanin"/>
          <w:sz w:val="24"/>
          <w:szCs w:val="24"/>
          <w:rtl/>
          <w:lang w:bidi="fa-IR"/>
        </w:rPr>
        <w:t xml:space="preserve"> اجرایی متولی طرح‌های سرمایه‌گذاری موظف‌اند:</w:t>
      </w:r>
    </w:p>
    <w:p w14:paraId="5C20C904" w14:textId="77777777" w:rsidR="006F57F7" w:rsidRPr="001627F0" w:rsidRDefault="006F57F7" w:rsidP="006F57F7">
      <w:pPr>
        <w:bidi/>
        <w:spacing w:after="0"/>
        <w:jc w:val="both"/>
        <w:rPr>
          <w:rFonts w:ascii="IPT Nazanin" w:hAnsi="IPT Nazanin" w:cs="B Nazanin"/>
          <w:sz w:val="24"/>
          <w:szCs w:val="24"/>
          <w:rtl/>
        </w:rPr>
      </w:pPr>
      <w:r w:rsidRPr="001627F0">
        <w:rPr>
          <w:rFonts w:ascii="IPT Nazanin" w:hAnsi="IPT Nazanin" w:cs="B Nazanin"/>
          <w:sz w:val="24"/>
          <w:szCs w:val="24"/>
          <w:rtl/>
          <w:lang w:bidi="fa-IR"/>
        </w:rPr>
        <w:t xml:space="preserve">الف) </w:t>
      </w:r>
      <w:r w:rsidRPr="001627F0">
        <w:rPr>
          <w:rFonts w:ascii="IPT Nazanin" w:hAnsi="IPT Nazanin" w:cs="B Nazanin"/>
          <w:sz w:val="24"/>
          <w:szCs w:val="24"/>
          <w:rtl/>
        </w:rPr>
        <w:t>اقدامات و پیگیری‌های لازم برای جذب و بکارگیری سرمایه‌های خارجی که موافقت اصولی اولیه</w:t>
      </w:r>
      <w:r w:rsidRPr="001627F0">
        <w:rPr>
          <w:rFonts w:ascii="IPT Nazanin" w:hAnsi="IPT Nazanin" w:cs="B Nazanin"/>
          <w:sz w:val="24"/>
          <w:szCs w:val="24"/>
          <w:rtl/>
          <w:lang w:bidi="fa-IR"/>
        </w:rPr>
        <w:t>(</w:t>
      </w:r>
      <w:r w:rsidRPr="001627F0">
        <w:rPr>
          <w:rFonts w:ascii="IPT Nazanin" w:hAnsi="IPT Nazanin" w:cs="B Nazanin"/>
          <w:sz w:val="24"/>
          <w:szCs w:val="24"/>
          <w:rtl/>
        </w:rPr>
        <w:t>هر نوع اجازه اولیه فعالیت که با هر عنوان برای شروع، ادامه و یا توسعه فعالیت اقتصادی توسط مراجع ذی‌ربط با رعایت قوانین مقررات مربوط صادر می‌شود</w:t>
      </w:r>
      <w:r w:rsidRPr="001627F0">
        <w:rPr>
          <w:rFonts w:ascii="IPT Nazanin" w:hAnsi="IPT Nazanin" w:cs="B Nazanin"/>
          <w:sz w:val="24"/>
          <w:szCs w:val="24"/>
          <w:rtl/>
          <w:lang w:bidi="fa-IR"/>
        </w:rPr>
        <w:t>)</w:t>
      </w:r>
      <w:r w:rsidRPr="001627F0">
        <w:rPr>
          <w:rFonts w:ascii="IPT Nazanin" w:hAnsi="IPT Nazanin" w:cs="B Nazanin"/>
          <w:sz w:val="24"/>
          <w:szCs w:val="24"/>
          <w:rtl/>
        </w:rPr>
        <w:t xml:space="preserve"> آن برای اخذ مجوز سرمایه‌گذاری خارجی صادر شده را، انجام دهند.</w:t>
      </w:r>
    </w:p>
    <w:p w14:paraId="70CC7BD0" w14:textId="77777777" w:rsidR="006F57F7" w:rsidRPr="00441828" w:rsidRDefault="006F57F7" w:rsidP="006F57F7">
      <w:pPr>
        <w:bidi/>
        <w:spacing w:after="0"/>
        <w:jc w:val="both"/>
        <w:rPr>
          <w:rFonts w:ascii="IPT Nazanin" w:hAnsi="IPT Nazanin" w:cs="B Nazanin"/>
          <w:sz w:val="24"/>
          <w:szCs w:val="24"/>
          <w:rtl/>
        </w:rPr>
      </w:pPr>
      <w:r w:rsidRPr="001627F0">
        <w:rPr>
          <w:rFonts w:ascii="IPT Nazanin" w:hAnsi="IPT Nazanin" w:cs="B Nazanin"/>
          <w:sz w:val="24"/>
          <w:szCs w:val="24"/>
          <w:rtl/>
        </w:rPr>
        <w:lastRenderedPageBreak/>
        <w:t xml:space="preserve">ب) </w:t>
      </w:r>
      <w:r w:rsidRPr="001627F0">
        <w:rPr>
          <w:rFonts w:ascii="IPT Nazanin" w:hAnsi="IPT Nazanin" w:cs="B Nazanin"/>
          <w:sz w:val="24"/>
          <w:szCs w:val="24"/>
          <w:rtl/>
          <w:lang w:bidi="fa-IR"/>
        </w:rPr>
        <w:t xml:space="preserve">در فرم‌های درخواست صدور موافقت اصولی اولیه، ضمن درج گزینه‌ای برای اظهار منشأ سرمایه (داخلی/خارجی)، در ذیل یا ظهر موافقت صادر شده، عبارت ذیل </w:t>
      </w:r>
      <w:r w:rsidRPr="00441828">
        <w:rPr>
          <w:rFonts w:ascii="IPT Nazanin" w:hAnsi="IPT Nazanin" w:cs="B Nazanin"/>
          <w:sz w:val="24"/>
          <w:szCs w:val="24"/>
          <w:rtl/>
          <w:lang w:bidi="fa-IR"/>
        </w:rPr>
        <w:t xml:space="preserve">را درج نمایند: «دارنده این موافقت مکلف است هرگونه استفاده از سرمایه با منشأ خارجی یا مشارکت با اشخاص دارای سرمایه با منشأ خارجی در جریان اجرای </w:t>
      </w:r>
      <w:r w:rsidRPr="00441828">
        <w:rPr>
          <w:rFonts w:ascii="IPT Nazanin" w:hAnsi="IPT Nazanin" w:cs="B Nazanin" w:hint="cs"/>
          <w:sz w:val="24"/>
          <w:szCs w:val="24"/>
          <w:rtl/>
          <w:lang w:bidi="fa-IR"/>
        </w:rPr>
        <w:t>طرح (</w:t>
      </w:r>
      <w:r w:rsidRPr="00441828">
        <w:rPr>
          <w:rFonts w:ascii="IPT Nazanin" w:hAnsi="IPT Nazanin" w:cs="B Nazanin"/>
          <w:sz w:val="24"/>
          <w:szCs w:val="24"/>
          <w:rtl/>
          <w:lang w:bidi="fa-IR"/>
        </w:rPr>
        <w:t>پروژه</w:t>
      </w:r>
      <w:r w:rsidRPr="00441828">
        <w:rPr>
          <w:rFonts w:ascii="IPT Nazanin" w:hAnsi="IPT Nazanin" w:cs="B Nazanin" w:hint="cs"/>
          <w:sz w:val="24"/>
          <w:szCs w:val="24"/>
          <w:rtl/>
          <w:lang w:bidi="fa-IR"/>
        </w:rPr>
        <w:t>)</w:t>
      </w:r>
      <w:r w:rsidRPr="00441828">
        <w:rPr>
          <w:rFonts w:ascii="IPT Nazanin" w:hAnsi="IPT Nazanin" w:cs="B Nazanin"/>
          <w:sz w:val="24"/>
          <w:szCs w:val="24"/>
          <w:rtl/>
          <w:lang w:bidi="fa-IR"/>
        </w:rPr>
        <w:t xml:space="preserve"> و بهره‌برداری از آن را به اطلاع سازمان سرمایه‌گذاری و کمک‌های اقتصادی و فنی ایران برساند».</w:t>
      </w:r>
    </w:p>
    <w:p w14:paraId="6FB6C0D6" w14:textId="77777777" w:rsidR="006F57F7" w:rsidRPr="00441828" w:rsidRDefault="006F57F7" w:rsidP="006F57F7">
      <w:pPr>
        <w:bidi/>
        <w:spacing w:after="0"/>
        <w:jc w:val="both"/>
        <w:rPr>
          <w:rFonts w:ascii="IPT Nazanin" w:hAnsi="IPT Nazanin" w:cs="B Nazanin"/>
          <w:sz w:val="24"/>
          <w:szCs w:val="24"/>
          <w:rtl/>
          <w:lang w:bidi="fa-IR"/>
        </w:rPr>
      </w:pPr>
      <w:r w:rsidRPr="00441828">
        <w:rPr>
          <w:rFonts w:ascii="IPT Nazanin" w:hAnsi="IPT Nazanin" w:cs="B Nazanin"/>
          <w:sz w:val="24"/>
          <w:szCs w:val="24"/>
          <w:rtl/>
          <w:lang w:bidi="fa-IR"/>
        </w:rPr>
        <w:t xml:space="preserve">ج) </w:t>
      </w:r>
      <w:r w:rsidRPr="00441828">
        <w:rPr>
          <w:rFonts w:ascii="IPT Nazanin" w:hAnsi="IPT Nazanin" w:cs="B Nazanin" w:hint="cs"/>
          <w:sz w:val="24"/>
          <w:szCs w:val="24"/>
          <w:rtl/>
          <w:lang w:bidi="fa-IR"/>
        </w:rPr>
        <w:t>طرح(</w:t>
      </w:r>
      <w:r w:rsidRPr="00441828">
        <w:rPr>
          <w:rFonts w:ascii="IPT Nazanin" w:hAnsi="IPT Nazanin" w:cs="B Nazanin"/>
          <w:sz w:val="24"/>
          <w:szCs w:val="24"/>
          <w:rtl/>
          <w:lang w:bidi="fa-IR"/>
        </w:rPr>
        <w:t>پروژه‌</w:t>
      </w:r>
      <w:r w:rsidRPr="00441828">
        <w:rPr>
          <w:rFonts w:ascii="IPT Nazanin" w:hAnsi="IPT Nazanin" w:cs="B Nazanin" w:hint="cs"/>
          <w:sz w:val="24"/>
          <w:szCs w:val="24"/>
          <w:rtl/>
          <w:lang w:bidi="fa-IR"/>
        </w:rPr>
        <w:t>)</w:t>
      </w:r>
      <w:r w:rsidRPr="00441828">
        <w:rPr>
          <w:rFonts w:ascii="IPT Nazanin" w:hAnsi="IPT Nazanin" w:cs="B Nazanin"/>
          <w:sz w:val="24"/>
          <w:szCs w:val="24"/>
          <w:rtl/>
          <w:lang w:bidi="fa-IR"/>
        </w:rPr>
        <w:t xml:space="preserve">های موضوع این دستورالعمل را علاوه بر بارگذاری در سامانه، به‌صورت ماهانه در سطح استانی به مرکز خدمات و در سطح ملی به سازمان ارائه نمایند. </w:t>
      </w:r>
    </w:p>
    <w:p w14:paraId="5110CFB2" w14:textId="77777777" w:rsidR="006F57F7" w:rsidRPr="001627F0" w:rsidRDefault="006F57F7" w:rsidP="006F57F7">
      <w:pPr>
        <w:bidi/>
        <w:spacing w:after="0"/>
        <w:jc w:val="both"/>
        <w:rPr>
          <w:rFonts w:ascii="IPT Nazanin" w:hAnsi="IPT Nazanin" w:cs="B Nazanin"/>
          <w:sz w:val="24"/>
          <w:szCs w:val="24"/>
          <w:rtl/>
        </w:rPr>
      </w:pPr>
      <w:r w:rsidRPr="00441828">
        <w:rPr>
          <w:rFonts w:ascii="IPT Nazanin" w:hAnsi="IPT Nazanin" w:cs="B Nazanin"/>
          <w:sz w:val="24"/>
          <w:szCs w:val="24"/>
          <w:rtl/>
        </w:rPr>
        <w:t>د) گزارش پیشرفت تحقق ورود سرمایه خارجی</w:t>
      </w:r>
      <w:r w:rsidRPr="001627F0">
        <w:rPr>
          <w:rFonts w:ascii="IPT Nazanin" w:hAnsi="IPT Nazanin" w:cs="B Nazanin"/>
          <w:sz w:val="24"/>
          <w:szCs w:val="24"/>
          <w:rtl/>
        </w:rPr>
        <w:t xml:space="preserve"> در هر سرمایه‌گذار</w:t>
      </w:r>
      <w:r>
        <w:rPr>
          <w:rFonts w:ascii="IPT Nazanin" w:hAnsi="IPT Nazanin" w:cs="B Nazanin"/>
          <w:sz w:val="24"/>
          <w:szCs w:val="24"/>
          <w:rtl/>
        </w:rPr>
        <w:t>ی را هر شش ماه یک بار به سازمان</w:t>
      </w:r>
      <w:r w:rsidRPr="001627F0">
        <w:rPr>
          <w:rFonts w:ascii="IPT Nazanin" w:hAnsi="IPT Nazanin" w:cs="B Nazanin"/>
          <w:sz w:val="24"/>
          <w:szCs w:val="24"/>
          <w:rtl/>
        </w:rPr>
        <w:t xml:space="preserve"> ارائه نمایند.</w:t>
      </w:r>
    </w:p>
    <w:p w14:paraId="0CFCC68B" w14:textId="77777777" w:rsidR="006F57F7" w:rsidRPr="001627F0" w:rsidRDefault="006F57F7" w:rsidP="006F57F7">
      <w:pPr>
        <w:bidi/>
        <w:spacing w:after="0"/>
        <w:jc w:val="both"/>
        <w:rPr>
          <w:rFonts w:ascii="IPT Nazanin" w:hAnsi="IPT Nazanin" w:cs="B Nazanin"/>
          <w:sz w:val="24"/>
          <w:szCs w:val="24"/>
          <w:rtl/>
        </w:rPr>
      </w:pPr>
      <w:r w:rsidRPr="001627F0">
        <w:rPr>
          <w:rFonts w:ascii="IPT Nazanin" w:hAnsi="IPT Nazanin" w:cs="B Nazanin"/>
          <w:b/>
          <w:bCs/>
          <w:sz w:val="24"/>
          <w:szCs w:val="24"/>
          <w:rtl/>
          <w:lang w:bidi="fa-IR"/>
        </w:rPr>
        <w:t>تبصره:</w:t>
      </w:r>
      <w:r w:rsidRPr="001627F0">
        <w:rPr>
          <w:rFonts w:ascii="IPT Nazanin" w:hAnsi="IPT Nazanin" w:cs="B Nazanin"/>
          <w:sz w:val="24"/>
          <w:szCs w:val="24"/>
          <w:rtl/>
          <w:lang w:bidi="fa-IR"/>
        </w:rPr>
        <w:t xml:space="preserve"> در صورتی که </w:t>
      </w:r>
      <w:r>
        <w:rPr>
          <w:rFonts w:ascii="IPT Nazanin" w:hAnsi="IPT Nazanin" w:cs="B Nazanin"/>
          <w:sz w:val="24"/>
          <w:szCs w:val="24"/>
          <w:rtl/>
          <w:lang w:bidi="fa-IR"/>
        </w:rPr>
        <w:t>به دلایلی نظیر واگذاری، توسعه و</w:t>
      </w:r>
      <w:r w:rsidRPr="001627F0">
        <w:rPr>
          <w:rFonts w:ascii="IPT Nazanin" w:hAnsi="IPT Nazanin" w:cs="B Nazanin"/>
          <w:sz w:val="24"/>
          <w:szCs w:val="24"/>
          <w:rtl/>
          <w:lang w:bidi="fa-IR"/>
        </w:rPr>
        <w:t xml:space="preserve"> سرمایه خارجی در طرح‌ها و بنگاه‌های موجود مورد استفاده قرار گیرد مشمول تمام فرآیندهای ذکر شده در این فصل می‌گردد.</w:t>
      </w:r>
    </w:p>
    <w:p w14:paraId="58598508"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12-</w:t>
      </w:r>
      <w:r w:rsidRPr="001627F0">
        <w:rPr>
          <w:rFonts w:ascii="IPT Nazanin" w:hAnsi="IPT Nazanin" w:cs="B Nazanin"/>
          <w:sz w:val="24"/>
          <w:szCs w:val="24"/>
          <w:rtl/>
          <w:lang w:bidi="fa-IR"/>
        </w:rPr>
        <w:t xml:space="preserve"> کلیه دستگاه‌های اجرایی متولی طرح‌های سرمایه‌گذاری همزمان با صدور مجوز برای متقاضیان دارای سرمایه با منشأ خارجی، پیگیری مستمر درخصوص عملیاتی شدن هر پروژه را در دستورکار قرار داده و گزارش آن را مطابق تکلیف مقرر در بند (پ) ماده</w:t>
      </w:r>
      <w:r w:rsidRPr="001627F0">
        <w:rPr>
          <w:rFonts w:ascii="IPT Nazanin" w:hAnsi="IPT Nazanin" w:cs="Cambria"/>
          <w:sz w:val="24"/>
          <w:szCs w:val="24"/>
          <w:rtl/>
          <w:lang w:bidi="fa-IR"/>
        </w:rPr>
        <w:t> </w:t>
      </w:r>
      <w:r w:rsidRPr="001627F0">
        <w:rPr>
          <w:rFonts w:ascii="IPT Nazanin" w:hAnsi="IPT Nazanin" w:cs="B Nazanin"/>
          <w:sz w:val="24"/>
          <w:szCs w:val="24"/>
          <w:rtl/>
          <w:lang w:bidi="fa-IR"/>
        </w:rPr>
        <w:t>(26) قانون به سازمان ارائه می‌نمایند.</w:t>
      </w:r>
    </w:p>
    <w:p w14:paraId="7D516922"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13-</w:t>
      </w:r>
      <w:r w:rsidRPr="001627F0">
        <w:rPr>
          <w:rFonts w:ascii="IPT Nazanin" w:hAnsi="IPT Nazanin" w:cs="B Nazanin"/>
          <w:sz w:val="24"/>
          <w:szCs w:val="24"/>
          <w:rtl/>
          <w:lang w:bidi="fa-IR"/>
        </w:rPr>
        <w:t xml:space="preserve"> تحلیل و آسیب‌شناسی درخصوص موارد عدم تحقق جذب یا به‌کارگیری سرمایه در قالب جلسات مستمر (حداقل دو هفته یک‌بار) در جلسه مرکز خدمات هر استان با ریاست استاندار (رئیس مرکز) و مشارکت تمام دستگاه‌های </w:t>
      </w:r>
      <w:r>
        <w:rPr>
          <w:rFonts w:ascii="IPT Nazanin" w:hAnsi="IPT Nazanin" w:cs="B Nazanin"/>
          <w:sz w:val="24"/>
          <w:szCs w:val="24"/>
          <w:rtl/>
          <w:lang w:bidi="fa-IR"/>
        </w:rPr>
        <w:t>مربوط</w:t>
      </w:r>
      <w:r w:rsidRPr="001627F0">
        <w:rPr>
          <w:rFonts w:ascii="IPT Nazanin" w:hAnsi="IPT Nazanin" w:cs="B Nazanin"/>
          <w:sz w:val="24"/>
          <w:szCs w:val="24"/>
          <w:rtl/>
          <w:lang w:bidi="fa-IR"/>
        </w:rPr>
        <w:t xml:space="preserve"> انجام می‌پذیرد و ضمن اتخاذ تصمیم درخصوص رفع مشکلات موجود، گزارش آن به سازمان و دستگاه ستادی </w:t>
      </w:r>
      <w:r>
        <w:rPr>
          <w:rFonts w:ascii="IPT Nazanin" w:hAnsi="IPT Nazanin" w:cs="B Nazanin"/>
          <w:sz w:val="24"/>
          <w:szCs w:val="24"/>
          <w:rtl/>
          <w:lang w:bidi="fa-IR"/>
        </w:rPr>
        <w:t>مربوط</w:t>
      </w:r>
      <w:r w:rsidRPr="001627F0">
        <w:rPr>
          <w:rFonts w:ascii="IPT Nazanin" w:hAnsi="IPT Nazanin" w:cs="B Nazanin"/>
          <w:sz w:val="24"/>
          <w:szCs w:val="24"/>
          <w:rtl/>
          <w:lang w:bidi="fa-IR"/>
        </w:rPr>
        <w:t xml:space="preserve"> ارائه می‌گردد.</w:t>
      </w:r>
    </w:p>
    <w:p w14:paraId="373B2667"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14-</w:t>
      </w:r>
      <w:r w:rsidRPr="001627F0">
        <w:rPr>
          <w:rFonts w:ascii="IPT Nazanin" w:hAnsi="IPT Nazanin" w:cs="B Nazanin"/>
          <w:sz w:val="24"/>
          <w:szCs w:val="24"/>
          <w:rtl/>
          <w:lang w:bidi="fa-IR"/>
        </w:rPr>
        <w:t xml:space="preserve"> دستگاه‌های ستادی مرتبط با هر بخش، گزارش‌های واصله از استان‌ها در اجرای ماده فوق را به‌صورت شش‌ماه یکبار تجمیع و ضمن اضافه نمودن گزارش تحلیلی خود، به سازمان ارائه می‌نمایند.</w:t>
      </w:r>
    </w:p>
    <w:p w14:paraId="733D0A5E" w14:textId="77777777" w:rsidR="006F57F7" w:rsidRPr="001627F0" w:rsidRDefault="006F57F7" w:rsidP="006F57F7">
      <w:pPr>
        <w:bidi/>
        <w:spacing w:after="0"/>
        <w:jc w:val="both"/>
        <w:rPr>
          <w:rFonts w:ascii="IPT Nazanin" w:hAnsi="IPT Nazanin" w:cs="B Nazanin"/>
          <w:sz w:val="24"/>
          <w:szCs w:val="24"/>
          <w:rtl/>
          <w:lang w:bidi="fa-IR"/>
        </w:rPr>
      </w:pPr>
      <w:r w:rsidRPr="001627F0">
        <w:rPr>
          <w:rFonts w:ascii="IPT Nazanin" w:hAnsi="IPT Nazanin" w:cs="B Nazanin"/>
          <w:b/>
          <w:bCs/>
          <w:sz w:val="24"/>
          <w:szCs w:val="24"/>
          <w:rtl/>
          <w:lang w:bidi="fa-IR"/>
        </w:rPr>
        <w:t>ماده 15-</w:t>
      </w:r>
      <w:r w:rsidRPr="001627F0">
        <w:rPr>
          <w:rFonts w:ascii="IPT Nazanin" w:hAnsi="IPT Nazanin" w:cs="B Nazanin"/>
          <w:sz w:val="24"/>
          <w:szCs w:val="24"/>
          <w:rtl/>
          <w:lang w:bidi="fa-IR"/>
        </w:rPr>
        <w:t xml:space="preserve"> گزارش پیشرفت تحقق ورود و به‌کارگیری سرمایه خارجی به‌صورت شش‌ماه یکبار توسط دستگاه ستادی </w:t>
      </w:r>
      <w:r>
        <w:rPr>
          <w:rFonts w:ascii="IPT Nazanin" w:hAnsi="IPT Nazanin" w:cs="B Nazanin"/>
          <w:sz w:val="24"/>
          <w:szCs w:val="24"/>
          <w:rtl/>
          <w:lang w:bidi="fa-IR"/>
        </w:rPr>
        <w:t>مربوط</w:t>
      </w:r>
      <w:r w:rsidRPr="001627F0">
        <w:rPr>
          <w:rFonts w:ascii="IPT Nazanin" w:hAnsi="IPT Nazanin" w:cs="B Nazanin"/>
          <w:sz w:val="24"/>
          <w:szCs w:val="24"/>
          <w:rtl/>
          <w:lang w:bidi="fa-IR"/>
        </w:rPr>
        <w:t xml:space="preserve"> به سازمان ارائه می‌گردد.</w:t>
      </w:r>
    </w:p>
    <w:p w14:paraId="07C3A6E5" w14:textId="77777777" w:rsidR="006F57F7" w:rsidRPr="001627F0" w:rsidRDefault="006F57F7" w:rsidP="006F57F7">
      <w:pPr>
        <w:pStyle w:val="Heading1"/>
        <w:spacing w:before="240"/>
        <w:rPr>
          <w:rFonts w:ascii="IPT Nazanin" w:hAnsi="IPT Nazanin" w:cs="B Nazanin"/>
          <w:rtl/>
        </w:rPr>
      </w:pPr>
      <w:r w:rsidRPr="001627F0">
        <w:rPr>
          <w:rFonts w:ascii="IPT Nazanin" w:hAnsi="IPT Nazanin" w:cs="B Nazanin"/>
          <w:rtl/>
        </w:rPr>
        <w:t xml:space="preserve">فصل ششم: </w:t>
      </w:r>
      <w:r>
        <w:rPr>
          <w:rFonts w:ascii="IPT Nazanin" w:hAnsi="IPT Nazanin" w:cs="B Nazanin" w:hint="cs"/>
          <w:rtl/>
        </w:rPr>
        <w:t>سایر مقررات</w:t>
      </w:r>
    </w:p>
    <w:p w14:paraId="77E664A6" w14:textId="77777777" w:rsidR="006F57F7" w:rsidRPr="001627F0" w:rsidRDefault="006F57F7" w:rsidP="006F57F7">
      <w:pPr>
        <w:bidi/>
        <w:spacing w:after="0"/>
        <w:ind w:left="-64"/>
        <w:jc w:val="both"/>
        <w:rPr>
          <w:rFonts w:ascii="IPT Nazanin" w:hAnsi="IPT Nazanin" w:cs="B Nazanin"/>
          <w:sz w:val="24"/>
          <w:szCs w:val="24"/>
          <w:rtl/>
          <w:lang w:bidi="fa-IR"/>
        </w:rPr>
      </w:pPr>
      <w:r w:rsidRPr="001627F0">
        <w:rPr>
          <w:rFonts w:ascii="IPT Nazanin" w:hAnsi="IPT Nazanin" w:cs="B Nazanin"/>
          <w:b/>
          <w:bCs/>
          <w:sz w:val="24"/>
          <w:szCs w:val="24"/>
          <w:rtl/>
          <w:lang w:bidi="fa-IR"/>
        </w:rPr>
        <w:t xml:space="preserve">ماده </w:t>
      </w:r>
      <w:r>
        <w:rPr>
          <w:rFonts w:ascii="IPT Nazanin" w:hAnsi="IPT Nazanin" w:cs="B Nazanin" w:hint="cs"/>
          <w:b/>
          <w:bCs/>
          <w:sz w:val="24"/>
          <w:szCs w:val="24"/>
          <w:rtl/>
          <w:lang w:bidi="fa-IR"/>
        </w:rPr>
        <w:t>16</w:t>
      </w:r>
      <w:r w:rsidRPr="001627F0">
        <w:rPr>
          <w:rFonts w:ascii="IPT Nazanin" w:hAnsi="IPT Nazanin" w:cs="B Nazanin"/>
          <w:b/>
          <w:bCs/>
          <w:sz w:val="24"/>
          <w:szCs w:val="24"/>
          <w:rtl/>
          <w:lang w:bidi="fa-IR"/>
        </w:rPr>
        <w:t>-</w:t>
      </w:r>
      <w:r w:rsidRPr="001627F0">
        <w:rPr>
          <w:rFonts w:ascii="IPT Nazanin" w:hAnsi="IPT Nazanin" w:cs="B Nazanin"/>
          <w:sz w:val="24"/>
          <w:szCs w:val="24"/>
          <w:rtl/>
          <w:lang w:bidi="fa-IR"/>
        </w:rPr>
        <w:t xml:space="preserve"> کلیه دستگاه‌های مرتبط با فرآیندهای ثبت سرمایه اعم از سازمان، بانک مرکزی، گمرک و سایر دستگاه‌های ذیربط مکلف‌اند بستر لازم را برای الکترونیکی کردن فرآیندهای اشاره شده در این </w:t>
      </w:r>
      <w:r w:rsidRPr="00441828">
        <w:rPr>
          <w:rFonts w:ascii="IPT Nazanin" w:hAnsi="IPT Nazanin" w:cs="B Nazanin"/>
          <w:sz w:val="24"/>
          <w:szCs w:val="24"/>
          <w:rtl/>
          <w:lang w:bidi="fa-IR"/>
        </w:rPr>
        <w:t xml:space="preserve">دستورالعمل را فراهم نموده و یا درصورت الکترونیکی بودن فرآیندها در مجموعه موردنظر، ضمن رعایت مصوبات کارگروه تعامل‌پذیری دولت الکترونیکی، دسترسی لازم را </w:t>
      </w:r>
      <w:r w:rsidRPr="00441828">
        <w:rPr>
          <w:rFonts w:ascii="IPT Nazanin" w:hAnsi="IPT Nazanin" w:cs="B Nazanin" w:hint="eastAsia"/>
          <w:sz w:val="24"/>
          <w:szCs w:val="24"/>
          <w:rtl/>
          <w:lang w:bidi="fa-IR"/>
        </w:rPr>
        <w:t>جهت</w:t>
      </w:r>
      <w:r w:rsidRPr="00441828">
        <w:rPr>
          <w:rFonts w:ascii="IPT Nazanin" w:hAnsi="IPT Nazanin" w:cs="B Nazanin"/>
          <w:sz w:val="24"/>
          <w:szCs w:val="24"/>
          <w:rtl/>
          <w:lang w:bidi="fa-IR"/>
        </w:rPr>
        <w:t xml:space="preserve"> بررسی برخط درخواست‌ها برای سازمان ایجاد نمایند.</w:t>
      </w:r>
    </w:p>
    <w:p w14:paraId="5CB01CC1" w14:textId="77777777" w:rsidR="006F57F7" w:rsidRPr="001627F0" w:rsidRDefault="006F57F7" w:rsidP="006F57F7">
      <w:pPr>
        <w:bidi/>
        <w:spacing w:after="0"/>
        <w:ind w:left="-64"/>
        <w:jc w:val="both"/>
        <w:rPr>
          <w:rFonts w:ascii="IPT Nazanin" w:hAnsi="IPT Nazanin" w:cs="B Nazanin"/>
          <w:sz w:val="24"/>
          <w:szCs w:val="24"/>
          <w:rtl/>
        </w:rPr>
      </w:pPr>
      <w:r w:rsidRPr="001627F0">
        <w:rPr>
          <w:rFonts w:ascii="IPT Nazanin" w:hAnsi="IPT Nazanin" w:cs="B Nazanin"/>
          <w:b/>
          <w:bCs/>
          <w:sz w:val="24"/>
          <w:szCs w:val="24"/>
          <w:rtl/>
        </w:rPr>
        <w:t xml:space="preserve">ماده </w:t>
      </w:r>
      <w:r>
        <w:rPr>
          <w:rFonts w:ascii="IPT Nazanin" w:hAnsi="IPT Nazanin" w:cs="B Nazanin" w:hint="cs"/>
          <w:b/>
          <w:bCs/>
          <w:sz w:val="24"/>
          <w:szCs w:val="24"/>
          <w:rtl/>
        </w:rPr>
        <w:t>17</w:t>
      </w:r>
      <w:r w:rsidRPr="001627F0">
        <w:rPr>
          <w:rFonts w:ascii="IPT Nazanin" w:hAnsi="IPT Nazanin" w:cs="B Nazanin"/>
          <w:b/>
          <w:bCs/>
          <w:sz w:val="24"/>
          <w:szCs w:val="24"/>
          <w:rtl/>
        </w:rPr>
        <w:t>-</w:t>
      </w:r>
      <w:r w:rsidRPr="001627F0">
        <w:rPr>
          <w:rFonts w:ascii="IPT Nazanin" w:hAnsi="IPT Nazanin" w:cs="B Nazanin"/>
          <w:sz w:val="24"/>
          <w:szCs w:val="24"/>
          <w:rtl/>
        </w:rPr>
        <w:t xml:space="preserve"> کلیه </w:t>
      </w:r>
      <w:r w:rsidRPr="001627F0">
        <w:rPr>
          <w:rFonts w:ascii="IPT Nazanin" w:hAnsi="IPT Nazanin" w:cs="B Nazanin"/>
          <w:sz w:val="24"/>
          <w:szCs w:val="24"/>
          <w:rtl/>
          <w:lang w:bidi="fa-IR"/>
        </w:rPr>
        <w:t>اطلاعات مربوط به طرح‌های سرمایه‌گذاری</w:t>
      </w:r>
      <w:r w:rsidRPr="001627F0">
        <w:rPr>
          <w:rFonts w:ascii="IPT Nazanin" w:hAnsi="IPT Nazanin" w:cs="B Nazanin"/>
          <w:sz w:val="24"/>
          <w:szCs w:val="24"/>
          <w:rtl/>
        </w:rPr>
        <w:t xml:space="preserve"> موضوع این دستورالعمل، توسط دستگاه‌های متولی هر بخش، به زبان‌های فارسی، انگلیسی و عربی تهیه و ضمن بارگذاری در سامانه، دراختیار سازمان قرار می‌گیرند. ترجمه و ارائه اطلاعات به دیگر زبان‌ها نیز براساس تشخیص دستگاه‌های </w:t>
      </w:r>
      <w:r>
        <w:rPr>
          <w:rFonts w:ascii="IPT Nazanin" w:hAnsi="IPT Nazanin" w:cs="B Nazanin"/>
          <w:sz w:val="24"/>
          <w:szCs w:val="24"/>
          <w:rtl/>
        </w:rPr>
        <w:t>مربوط</w:t>
      </w:r>
      <w:r w:rsidRPr="001627F0">
        <w:rPr>
          <w:rFonts w:ascii="IPT Nazanin" w:hAnsi="IPT Nazanin" w:cs="B Nazanin"/>
          <w:sz w:val="24"/>
          <w:szCs w:val="24"/>
          <w:rtl/>
        </w:rPr>
        <w:t xml:space="preserve"> امکان‌پذیر است.</w:t>
      </w:r>
    </w:p>
    <w:p w14:paraId="6B4BFA0B" w14:textId="77777777" w:rsidR="006F57F7" w:rsidRPr="001627F0" w:rsidRDefault="006F57F7" w:rsidP="006F57F7">
      <w:pPr>
        <w:bidi/>
        <w:spacing w:after="0"/>
        <w:ind w:left="-64"/>
        <w:jc w:val="both"/>
        <w:rPr>
          <w:rFonts w:ascii="IPT Nazanin" w:hAnsi="IPT Nazanin" w:cs="B Nazanin"/>
          <w:sz w:val="24"/>
          <w:szCs w:val="24"/>
          <w:rtl/>
        </w:rPr>
      </w:pPr>
      <w:r w:rsidRPr="001627F0">
        <w:rPr>
          <w:rFonts w:ascii="IPT Nazanin" w:hAnsi="IPT Nazanin" w:cs="B Nazanin"/>
          <w:b/>
          <w:bCs/>
          <w:sz w:val="24"/>
          <w:szCs w:val="24"/>
          <w:rtl/>
        </w:rPr>
        <w:t>تبصره-</w:t>
      </w:r>
      <w:r w:rsidRPr="001627F0">
        <w:rPr>
          <w:rFonts w:ascii="IPT Nazanin" w:hAnsi="IPT Nazanin" w:cs="B Nazanin"/>
          <w:sz w:val="24"/>
          <w:szCs w:val="24"/>
          <w:rtl/>
        </w:rPr>
        <w:t xml:space="preserve"> فرآیند به‌روزرسانی اطلاعات تدوین شده به‌صورت هر سه‌ماه یکبار و از طریق حساب کاربری ایجاد شده در سامانه انجام می‌پذیرد.</w:t>
      </w:r>
    </w:p>
    <w:p w14:paraId="5CC46158" w14:textId="77777777" w:rsidR="006F57F7" w:rsidRPr="001627F0" w:rsidRDefault="006F57F7" w:rsidP="006F57F7">
      <w:pPr>
        <w:bidi/>
        <w:spacing w:after="0"/>
        <w:ind w:left="-64"/>
        <w:jc w:val="both"/>
        <w:rPr>
          <w:rFonts w:ascii="IPT Nazanin" w:hAnsi="IPT Nazanin" w:cs="B Nazanin"/>
          <w:sz w:val="24"/>
          <w:szCs w:val="24"/>
          <w:rtl/>
        </w:rPr>
      </w:pPr>
      <w:r w:rsidRPr="001627F0">
        <w:rPr>
          <w:rFonts w:ascii="IPT Nazanin" w:hAnsi="IPT Nazanin" w:cs="B Nazanin"/>
          <w:b/>
          <w:bCs/>
          <w:sz w:val="24"/>
          <w:szCs w:val="24"/>
          <w:rtl/>
        </w:rPr>
        <w:t xml:space="preserve">ماده </w:t>
      </w:r>
      <w:r>
        <w:rPr>
          <w:rFonts w:ascii="IPT Nazanin" w:hAnsi="IPT Nazanin" w:cs="B Nazanin" w:hint="cs"/>
          <w:b/>
          <w:bCs/>
          <w:sz w:val="24"/>
          <w:szCs w:val="24"/>
          <w:rtl/>
        </w:rPr>
        <w:t>18</w:t>
      </w:r>
      <w:r w:rsidRPr="001627F0">
        <w:rPr>
          <w:rFonts w:ascii="IPT Nazanin" w:hAnsi="IPT Nazanin" w:cs="B Nazanin"/>
          <w:b/>
          <w:bCs/>
          <w:sz w:val="24"/>
          <w:szCs w:val="24"/>
          <w:rtl/>
        </w:rPr>
        <w:t xml:space="preserve">- </w:t>
      </w:r>
      <w:r w:rsidRPr="001627F0">
        <w:rPr>
          <w:rFonts w:ascii="IPT Nazanin" w:hAnsi="IPT Nazanin" w:cs="B Nazanin"/>
          <w:sz w:val="24"/>
          <w:szCs w:val="24"/>
          <w:rtl/>
        </w:rPr>
        <w:t>مراکز خدمات مکلف‌اند</w:t>
      </w:r>
      <w:r w:rsidRPr="001627F0">
        <w:rPr>
          <w:rFonts w:ascii="IPT Nazanin" w:hAnsi="IPT Nazanin" w:cs="B Nazanin"/>
          <w:sz w:val="24"/>
          <w:szCs w:val="24"/>
          <w:rtl/>
          <w:lang w:bidi="fa-IR"/>
        </w:rPr>
        <w:t xml:space="preserve"> گزارش اقدامات خود و گزارش‌های دریافتی از دستگاه‌های استان را </w:t>
      </w:r>
      <w:r w:rsidRPr="001627F0">
        <w:rPr>
          <w:rFonts w:ascii="IPT Nazanin" w:hAnsi="IPT Nazanin" w:cs="B Nazanin"/>
          <w:sz w:val="24"/>
          <w:szCs w:val="24"/>
          <w:rtl/>
        </w:rPr>
        <w:t>در چهارچوب این دستورالعمل به‌صورت مستمر به سازمان ارسال و اقدامات مرتبط را با هماهنگی سازمان انجام دهند.</w:t>
      </w:r>
    </w:p>
    <w:p w14:paraId="74D755CA" w14:textId="77777777" w:rsidR="006F57F7" w:rsidRPr="001627F0" w:rsidRDefault="006F57F7" w:rsidP="006F57F7">
      <w:pPr>
        <w:bidi/>
        <w:spacing w:after="0"/>
        <w:ind w:left="-64"/>
        <w:jc w:val="both"/>
        <w:rPr>
          <w:rFonts w:ascii="IPT Nazanin" w:hAnsi="IPT Nazanin" w:cs="B Nazanin"/>
          <w:sz w:val="24"/>
          <w:szCs w:val="24"/>
          <w:rtl/>
        </w:rPr>
      </w:pPr>
      <w:r w:rsidRPr="001627F0">
        <w:rPr>
          <w:rFonts w:ascii="IPT Nazanin" w:hAnsi="IPT Nazanin" w:cs="B Nazanin"/>
          <w:b/>
          <w:bCs/>
          <w:sz w:val="24"/>
          <w:szCs w:val="24"/>
          <w:rtl/>
        </w:rPr>
        <w:lastRenderedPageBreak/>
        <w:t xml:space="preserve">ماده </w:t>
      </w:r>
      <w:r>
        <w:rPr>
          <w:rFonts w:ascii="IPT Nazanin" w:hAnsi="IPT Nazanin" w:cs="B Nazanin" w:hint="cs"/>
          <w:b/>
          <w:bCs/>
          <w:sz w:val="24"/>
          <w:szCs w:val="24"/>
          <w:rtl/>
        </w:rPr>
        <w:t>19</w:t>
      </w:r>
      <w:r w:rsidRPr="001627F0">
        <w:rPr>
          <w:rFonts w:ascii="IPT Nazanin" w:hAnsi="IPT Nazanin" w:cs="B Nazanin"/>
          <w:b/>
          <w:bCs/>
          <w:sz w:val="24"/>
          <w:szCs w:val="24"/>
          <w:rtl/>
        </w:rPr>
        <w:t xml:space="preserve">- </w:t>
      </w:r>
      <w:r w:rsidRPr="001627F0">
        <w:rPr>
          <w:rFonts w:ascii="IPT Nazanin" w:hAnsi="IPT Nazanin" w:cs="B Nazanin"/>
          <w:sz w:val="24"/>
          <w:szCs w:val="24"/>
          <w:rtl/>
        </w:rPr>
        <w:t>دستگاه‌های اجرایی و استانداری‌ها می‌توانند در انجام اقدامات پیش‌بینی‌شده در این دستورالعمل، از خدمات کارگزاری (آژانس)های جذب سرمایه‌گذاری موضوع ماده (30) قانون در چهارچوب امکانات و اختیارات مندرج در دستورالعمل تشکیل آن‌ها استفاده نمایند.</w:t>
      </w:r>
    </w:p>
    <w:p w14:paraId="04032B03" w14:textId="77777777" w:rsidR="006F57F7" w:rsidRPr="001627F0" w:rsidRDefault="006F57F7" w:rsidP="006F57F7">
      <w:pPr>
        <w:bidi/>
        <w:spacing w:after="0"/>
        <w:ind w:left="-64"/>
        <w:jc w:val="both"/>
        <w:rPr>
          <w:rFonts w:ascii="IPT Nazanin" w:hAnsi="IPT Nazanin" w:cs="B Nazanin"/>
          <w:sz w:val="24"/>
          <w:szCs w:val="24"/>
          <w:rtl/>
        </w:rPr>
      </w:pPr>
      <w:r w:rsidRPr="001627F0">
        <w:rPr>
          <w:rFonts w:ascii="IPT Nazanin" w:hAnsi="IPT Nazanin" w:cs="B Nazanin"/>
          <w:b/>
          <w:bCs/>
          <w:sz w:val="24"/>
          <w:szCs w:val="24"/>
          <w:rtl/>
        </w:rPr>
        <w:t xml:space="preserve">ماده </w:t>
      </w:r>
      <w:r>
        <w:rPr>
          <w:rFonts w:ascii="IPT Nazanin" w:hAnsi="IPT Nazanin" w:cs="B Nazanin" w:hint="cs"/>
          <w:b/>
          <w:bCs/>
          <w:sz w:val="24"/>
          <w:szCs w:val="24"/>
          <w:rtl/>
        </w:rPr>
        <w:t>20</w:t>
      </w:r>
      <w:r w:rsidRPr="001627F0">
        <w:rPr>
          <w:rFonts w:ascii="IPT Nazanin" w:hAnsi="IPT Nazanin" w:cs="B Nazanin"/>
          <w:b/>
          <w:bCs/>
          <w:sz w:val="24"/>
          <w:szCs w:val="24"/>
          <w:rtl/>
        </w:rPr>
        <w:t xml:space="preserve">- </w:t>
      </w:r>
      <w:r w:rsidRPr="001627F0">
        <w:rPr>
          <w:rFonts w:ascii="IPT Nazanin" w:hAnsi="IPT Nazanin" w:cs="B Nazanin"/>
          <w:sz w:val="24"/>
          <w:szCs w:val="24"/>
          <w:rtl/>
        </w:rPr>
        <w:t xml:space="preserve">هرکدام از دستگاه‌های اجرایی متولی طرح‌های سرمایه‌گذاری و استانداری‌ها، دو نفر از نیروهای دارای سابقه و واجد صلاحيت و آگاه خود را به‌عنوان نماینده دستگاه اجرایی/ استان </w:t>
      </w:r>
      <w:r>
        <w:rPr>
          <w:rFonts w:ascii="IPT Nazanin" w:hAnsi="IPT Nazanin" w:cs="B Nazanin"/>
          <w:sz w:val="24"/>
          <w:szCs w:val="24"/>
          <w:rtl/>
        </w:rPr>
        <w:t>مربوط</w:t>
      </w:r>
      <w:r w:rsidRPr="001627F0">
        <w:rPr>
          <w:rFonts w:ascii="IPT Nazanin" w:hAnsi="IPT Nazanin" w:cs="B Nazanin"/>
          <w:sz w:val="24"/>
          <w:szCs w:val="24"/>
          <w:rtl/>
        </w:rPr>
        <w:t xml:space="preserve"> با اختیارات لازم جهت هماهنگي و همكاري با سازمان و مراکز خدمات در اجرای این دستورالعمل معرفی می‌نمایند.</w:t>
      </w:r>
    </w:p>
    <w:p w14:paraId="0895B2B0" w14:textId="77777777" w:rsidR="006F57F7" w:rsidRPr="001627F0" w:rsidRDefault="006F57F7" w:rsidP="006F57F7">
      <w:pPr>
        <w:bidi/>
        <w:spacing w:after="0"/>
        <w:ind w:left="-64"/>
        <w:jc w:val="both"/>
        <w:rPr>
          <w:rFonts w:ascii="IPT Nazanin" w:hAnsi="IPT Nazanin" w:cs="B Nazanin"/>
        </w:rPr>
      </w:pPr>
      <w:r w:rsidRPr="001627F0">
        <w:rPr>
          <w:rFonts w:ascii="IPT Nazanin" w:hAnsi="IPT Nazanin" w:cs="B Nazanin"/>
          <w:b/>
          <w:bCs/>
          <w:sz w:val="24"/>
          <w:szCs w:val="24"/>
          <w:rtl/>
        </w:rPr>
        <w:t xml:space="preserve">ماده </w:t>
      </w:r>
      <w:r>
        <w:rPr>
          <w:rFonts w:ascii="IPT Nazanin" w:hAnsi="IPT Nazanin" w:cs="B Nazanin" w:hint="cs"/>
          <w:b/>
          <w:bCs/>
          <w:sz w:val="24"/>
          <w:szCs w:val="24"/>
          <w:rtl/>
        </w:rPr>
        <w:t>21</w:t>
      </w:r>
      <w:r w:rsidRPr="001627F0">
        <w:rPr>
          <w:rFonts w:ascii="IPT Nazanin" w:hAnsi="IPT Nazanin" w:cs="B Nazanin"/>
          <w:b/>
          <w:bCs/>
          <w:sz w:val="24"/>
          <w:szCs w:val="24"/>
          <w:rtl/>
        </w:rPr>
        <w:t xml:space="preserve">- </w:t>
      </w:r>
      <w:r w:rsidRPr="001627F0">
        <w:rPr>
          <w:rFonts w:ascii="IPT Nazanin" w:hAnsi="IPT Nazanin" w:cs="B Nazanin"/>
          <w:sz w:val="24"/>
          <w:szCs w:val="24"/>
          <w:rtl/>
        </w:rPr>
        <w:t xml:space="preserve">به‌منظور آشنا نمودن دستگاه‌هاي اجرائي و استانداري‌ها با موضوعات مرتبط با سرمايه‌گذاري خارجي و تقويت توان كارشناسي دستگاه‌ها براي اجراي اين دستورالعمل، برگزاري كارگاه‌هاي آموزشي، دوره هاي تخصصي و برنامه‌هاي مشابه با محوريت سازمان و مشاركت دستگاه‌هاي </w:t>
      </w:r>
      <w:r>
        <w:rPr>
          <w:rFonts w:ascii="IPT Nazanin" w:hAnsi="IPT Nazanin" w:cs="B Nazanin"/>
          <w:sz w:val="24"/>
          <w:szCs w:val="24"/>
          <w:rtl/>
        </w:rPr>
        <w:t>مربوط</w:t>
      </w:r>
      <w:r w:rsidRPr="001627F0">
        <w:rPr>
          <w:rFonts w:ascii="IPT Nazanin" w:hAnsi="IPT Nazanin" w:cs="B Nazanin"/>
          <w:sz w:val="24"/>
          <w:szCs w:val="24"/>
          <w:rtl/>
        </w:rPr>
        <w:t xml:space="preserve"> برنامه‌ريزي و اجرا مي‌گردد</w:t>
      </w:r>
      <w:r w:rsidRPr="001627F0">
        <w:rPr>
          <w:rFonts w:ascii="IPT Nazanin" w:hAnsi="IPT Nazanin" w:cs="B Nazanin"/>
          <w:rtl/>
        </w:rPr>
        <w:t>.</w:t>
      </w:r>
    </w:p>
    <w:p w14:paraId="71F4BDEF" w14:textId="77777777" w:rsidR="008E5920" w:rsidRDefault="00B301F2"/>
    <w:sectPr w:rsidR="008E5920" w:rsidSect="006F57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BCED" w14:textId="77777777" w:rsidR="00AE1606" w:rsidRDefault="00AE1606" w:rsidP="00AE1606">
      <w:pPr>
        <w:spacing w:after="0" w:line="240" w:lineRule="auto"/>
      </w:pPr>
      <w:r>
        <w:separator/>
      </w:r>
    </w:p>
  </w:endnote>
  <w:endnote w:type="continuationSeparator" w:id="0">
    <w:p w14:paraId="721247B9" w14:textId="77777777" w:rsidR="00AE1606" w:rsidRDefault="00AE1606" w:rsidP="00AE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PT Nazanin">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PT.Nazanin">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5ECD8" w14:textId="77777777" w:rsidR="00AE1606" w:rsidRDefault="00AE1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rFonts w:ascii="IPT.Nazanin" w:hAnsi="IPT.Nazanin"/>
      </w:rPr>
      <w:id w:val="-86622342"/>
      <w:docPartObj>
        <w:docPartGallery w:val="Page Numbers (Bottom of Page)"/>
        <w:docPartUnique/>
      </w:docPartObj>
    </w:sdtPr>
    <w:sdtEndPr>
      <w:rPr>
        <w:noProof/>
      </w:rPr>
    </w:sdtEndPr>
    <w:sdtContent>
      <w:p w14:paraId="53F1CFEF" w14:textId="41D2EACF" w:rsidR="00AE1606" w:rsidRPr="00AE1606" w:rsidRDefault="00AE1606">
        <w:pPr>
          <w:pStyle w:val="Footer"/>
          <w:jc w:val="center"/>
          <w:rPr>
            <w:rFonts w:ascii="IPT.Nazanin" w:hAnsi="IPT.Nazanin"/>
          </w:rPr>
        </w:pPr>
        <w:r w:rsidRPr="00AE1606">
          <w:rPr>
            <w:rFonts w:ascii="IPT.Nazanin" w:hAnsi="IPT.Nazanin"/>
          </w:rPr>
          <w:fldChar w:fldCharType="begin"/>
        </w:r>
        <w:r w:rsidRPr="00AE1606">
          <w:rPr>
            <w:rFonts w:ascii="IPT.Nazanin" w:hAnsi="IPT.Nazanin"/>
          </w:rPr>
          <w:instrText xml:space="preserve"> PAGE   \* MERGEFORMAT </w:instrText>
        </w:r>
        <w:r w:rsidRPr="00AE1606">
          <w:rPr>
            <w:rFonts w:ascii="IPT.Nazanin" w:hAnsi="IPT.Nazanin"/>
          </w:rPr>
          <w:fldChar w:fldCharType="separate"/>
        </w:r>
        <w:r w:rsidR="00B301F2">
          <w:rPr>
            <w:rFonts w:ascii="IPT.Nazanin" w:hAnsi="IPT.Nazanin"/>
            <w:noProof/>
          </w:rPr>
          <w:t>1</w:t>
        </w:r>
        <w:r w:rsidRPr="00AE1606">
          <w:rPr>
            <w:rFonts w:ascii="IPT.Nazanin" w:hAnsi="IPT.Nazanin"/>
            <w:noProof/>
          </w:rPr>
          <w:fldChar w:fldCharType="end"/>
        </w:r>
      </w:p>
    </w:sdtContent>
  </w:sdt>
  <w:bookmarkEnd w:id="0"/>
  <w:p w14:paraId="7EC2F1F7" w14:textId="77777777" w:rsidR="00AE1606" w:rsidRDefault="00AE1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135F" w14:textId="77777777" w:rsidR="00AE1606" w:rsidRDefault="00AE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D4CC3" w14:textId="77777777" w:rsidR="00AE1606" w:rsidRDefault="00AE1606" w:rsidP="00AE1606">
      <w:pPr>
        <w:spacing w:after="0" w:line="240" w:lineRule="auto"/>
      </w:pPr>
      <w:r>
        <w:separator/>
      </w:r>
    </w:p>
  </w:footnote>
  <w:footnote w:type="continuationSeparator" w:id="0">
    <w:p w14:paraId="2C91D45D" w14:textId="77777777" w:rsidR="00AE1606" w:rsidRDefault="00AE1606" w:rsidP="00AE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64D0" w14:textId="77777777" w:rsidR="00AE1606" w:rsidRDefault="00AE1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ACCC" w14:textId="77777777" w:rsidR="00AE1606" w:rsidRDefault="00AE1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31CC" w14:textId="77777777" w:rsidR="00AE1606" w:rsidRDefault="00AE1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5AF"/>
    <w:multiLevelType w:val="hybridMultilevel"/>
    <w:tmpl w:val="D136BD32"/>
    <w:lvl w:ilvl="0" w:tplc="896803F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C0CA8"/>
    <w:multiLevelType w:val="hybridMultilevel"/>
    <w:tmpl w:val="397E0FA8"/>
    <w:lvl w:ilvl="0" w:tplc="B1F23414">
      <w:start w:val="4"/>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2176D"/>
    <w:multiLevelType w:val="hybridMultilevel"/>
    <w:tmpl w:val="359E3940"/>
    <w:lvl w:ilvl="0" w:tplc="3C04BAE4">
      <w:start w:val="1"/>
      <w:numFmt w:val="decimal"/>
      <w:suff w:val="space"/>
      <w:lvlText w:val="%1)"/>
      <w:lvlJc w:val="left"/>
      <w:pPr>
        <w:ind w:left="720" w:hanging="360"/>
      </w:pPr>
      <w:rPr>
        <w:rFonts w:hint="default"/>
        <w:lang w:bidi="fa-IR"/>
      </w:rPr>
    </w:lvl>
    <w:lvl w:ilvl="1" w:tplc="FFFFFFFF">
      <w:start w:val="1"/>
      <w:numFmt w:val="bullet"/>
      <w:lvlText w:val="o"/>
      <w:lvlJc w:val="left"/>
      <w:pPr>
        <w:ind w:left="1317" w:hanging="360"/>
      </w:pPr>
      <w:rPr>
        <w:rFonts w:ascii="Courier New" w:hAnsi="Courier New" w:cs="Courier New" w:hint="default"/>
      </w:rPr>
    </w:lvl>
    <w:lvl w:ilvl="2" w:tplc="FFFFFFFF">
      <w:start w:val="1"/>
      <w:numFmt w:val="bullet"/>
      <w:lvlText w:val=""/>
      <w:lvlJc w:val="left"/>
      <w:pPr>
        <w:ind w:left="2037" w:hanging="360"/>
      </w:pPr>
      <w:rPr>
        <w:rFonts w:ascii="Wingdings" w:hAnsi="Wingdings" w:hint="default"/>
      </w:rPr>
    </w:lvl>
    <w:lvl w:ilvl="3" w:tplc="FFFFFFFF" w:tentative="1">
      <w:start w:val="1"/>
      <w:numFmt w:val="bullet"/>
      <w:lvlText w:val=""/>
      <w:lvlJc w:val="left"/>
      <w:pPr>
        <w:ind w:left="2757" w:hanging="360"/>
      </w:pPr>
      <w:rPr>
        <w:rFonts w:ascii="Symbol" w:hAnsi="Symbol" w:hint="default"/>
      </w:rPr>
    </w:lvl>
    <w:lvl w:ilvl="4" w:tplc="FFFFFFFF" w:tentative="1">
      <w:start w:val="1"/>
      <w:numFmt w:val="bullet"/>
      <w:lvlText w:val="o"/>
      <w:lvlJc w:val="left"/>
      <w:pPr>
        <w:ind w:left="3477" w:hanging="360"/>
      </w:pPr>
      <w:rPr>
        <w:rFonts w:ascii="Courier New" w:hAnsi="Courier New" w:cs="Courier New" w:hint="default"/>
      </w:rPr>
    </w:lvl>
    <w:lvl w:ilvl="5" w:tplc="FFFFFFFF" w:tentative="1">
      <w:start w:val="1"/>
      <w:numFmt w:val="bullet"/>
      <w:lvlText w:val=""/>
      <w:lvlJc w:val="left"/>
      <w:pPr>
        <w:ind w:left="4197" w:hanging="360"/>
      </w:pPr>
      <w:rPr>
        <w:rFonts w:ascii="Wingdings" w:hAnsi="Wingdings" w:hint="default"/>
      </w:rPr>
    </w:lvl>
    <w:lvl w:ilvl="6" w:tplc="FFFFFFFF" w:tentative="1">
      <w:start w:val="1"/>
      <w:numFmt w:val="bullet"/>
      <w:lvlText w:val=""/>
      <w:lvlJc w:val="left"/>
      <w:pPr>
        <w:ind w:left="4917" w:hanging="360"/>
      </w:pPr>
      <w:rPr>
        <w:rFonts w:ascii="Symbol" w:hAnsi="Symbol" w:hint="default"/>
      </w:rPr>
    </w:lvl>
    <w:lvl w:ilvl="7" w:tplc="FFFFFFFF" w:tentative="1">
      <w:start w:val="1"/>
      <w:numFmt w:val="bullet"/>
      <w:lvlText w:val="o"/>
      <w:lvlJc w:val="left"/>
      <w:pPr>
        <w:ind w:left="5637" w:hanging="360"/>
      </w:pPr>
      <w:rPr>
        <w:rFonts w:ascii="Courier New" w:hAnsi="Courier New" w:cs="Courier New" w:hint="default"/>
      </w:rPr>
    </w:lvl>
    <w:lvl w:ilvl="8" w:tplc="FFFFFFFF" w:tentative="1">
      <w:start w:val="1"/>
      <w:numFmt w:val="bullet"/>
      <w:lvlText w:val=""/>
      <w:lvlJc w:val="left"/>
      <w:pPr>
        <w:ind w:left="6357" w:hanging="360"/>
      </w:pPr>
      <w:rPr>
        <w:rFonts w:ascii="Wingdings" w:hAnsi="Wingdings" w:hint="default"/>
      </w:rPr>
    </w:lvl>
  </w:abstractNum>
  <w:abstractNum w:abstractNumId="3" w15:restartNumberingAfterBreak="0">
    <w:nsid w:val="4BA71256"/>
    <w:multiLevelType w:val="hybridMultilevel"/>
    <w:tmpl w:val="ACDABB30"/>
    <w:lvl w:ilvl="0" w:tplc="04090011">
      <w:start w:val="1"/>
      <w:numFmt w:val="decimal"/>
      <w:lvlText w:val="%1)"/>
      <w:lvlJc w:val="left"/>
      <w:pPr>
        <w:ind w:left="720" w:hanging="36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D2E69"/>
    <w:multiLevelType w:val="hybridMultilevel"/>
    <w:tmpl w:val="F9389C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C7791A"/>
    <w:multiLevelType w:val="hybridMultilevel"/>
    <w:tmpl w:val="6AA01522"/>
    <w:lvl w:ilvl="0" w:tplc="B07C2062">
      <w:start w:val="4"/>
      <w:numFmt w:val="bullet"/>
      <w:lvlText w:val="-"/>
      <w:lvlJc w:val="left"/>
      <w:pPr>
        <w:ind w:left="720" w:hanging="360"/>
      </w:pPr>
      <w:rPr>
        <w:rFonts w:asciiTheme="minorHAnsi" w:eastAsiaTheme="minorHAnsi" w:hAnsiTheme="minorHAnsi" w:cs="B Zar" w:hint="default"/>
      </w:rPr>
    </w:lvl>
    <w:lvl w:ilvl="1" w:tplc="18048F32">
      <w:start w:val="1"/>
      <w:numFmt w:val="bullet"/>
      <w:lvlText w:val="o"/>
      <w:lvlJc w:val="left"/>
      <w:pPr>
        <w:ind w:left="1440" w:hanging="360"/>
      </w:pPr>
      <w:rPr>
        <w:rFonts w:ascii="Courier New" w:hAnsi="Courier New" w:cs="Courier New" w:hint="default"/>
        <w:lang w:bidi="fa-IR"/>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23D34"/>
    <w:multiLevelType w:val="hybridMultilevel"/>
    <w:tmpl w:val="2D74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F7"/>
    <w:rsid w:val="00584562"/>
    <w:rsid w:val="006E1DBB"/>
    <w:rsid w:val="006F57F7"/>
    <w:rsid w:val="009B0ED0"/>
    <w:rsid w:val="00AE1606"/>
    <w:rsid w:val="00B30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737C"/>
  <w15:chartTrackingRefBased/>
  <w15:docId w15:val="{D8D0D0ED-3200-459D-923D-310B163D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F7"/>
    <w:pPr>
      <w:spacing w:line="256" w:lineRule="auto"/>
    </w:pPr>
  </w:style>
  <w:style w:type="paragraph" w:styleId="Heading1">
    <w:name w:val="heading 1"/>
    <w:basedOn w:val="Normal"/>
    <w:next w:val="Normal"/>
    <w:link w:val="Heading1Char"/>
    <w:uiPriority w:val="9"/>
    <w:qFormat/>
    <w:rsid w:val="006F57F7"/>
    <w:pPr>
      <w:bidi/>
      <w:spacing w:after="0" w:line="276" w:lineRule="auto"/>
      <w:jc w:val="both"/>
      <w:outlineLvl w:val="0"/>
    </w:pPr>
    <w:rPr>
      <w:rFonts w:cs="B Zar"/>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7F7"/>
    <w:rPr>
      <w:rFonts w:cs="B Zar"/>
      <w:b/>
      <w:bCs/>
      <w:sz w:val="24"/>
      <w:szCs w:val="24"/>
      <w:lang w:bidi="fa-IR"/>
    </w:rPr>
  </w:style>
  <w:style w:type="table" w:styleId="TableGrid">
    <w:name w:val="Table Grid"/>
    <w:basedOn w:val="TableNormal"/>
    <w:uiPriority w:val="39"/>
    <w:rsid w:val="006F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7F7"/>
    <w:pPr>
      <w:bidi/>
      <w:spacing w:line="259" w:lineRule="auto"/>
      <w:ind w:left="720"/>
      <w:contextualSpacing/>
      <w:jc w:val="both"/>
    </w:pPr>
    <w:rPr>
      <w:rFonts w:cs="B Nazanin"/>
      <w:color w:val="000000" w:themeColor="text1"/>
      <w:szCs w:val="28"/>
    </w:rPr>
  </w:style>
  <w:style w:type="paragraph" w:styleId="Header">
    <w:name w:val="header"/>
    <w:basedOn w:val="Normal"/>
    <w:link w:val="HeaderChar"/>
    <w:uiPriority w:val="99"/>
    <w:unhideWhenUsed/>
    <w:rsid w:val="00AE1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606"/>
  </w:style>
  <w:style w:type="paragraph" w:styleId="Footer">
    <w:name w:val="footer"/>
    <w:basedOn w:val="Normal"/>
    <w:link w:val="FooterChar"/>
    <w:uiPriority w:val="99"/>
    <w:unhideWhenUsed/>
    <w:rsid w:val="00AE1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بلبلی</dc:creator>
  <cp:keywords/>
  <dc:description/>
  <cp:lastModifiedBy>حسین بلبلی</cp:lastModifiedBy>
  <cp:revision>4</cp:revision>
  <dcterms:created xsi:type="dcterms:W3CDTF">2025-04-28T08:07:00Z</dcterms:created>
  <dcterms:modified xsi:type="dcterms:W3CDTF">2025-04-28T08:10:00Z</dcterms:modified>
</cp:coreProperties>
</file>